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11D89" w14:textId="24538814" w:rsidR="008454E1" w:rsidRPr="00E81966" w:rsidRDefault="009B1758" w:rsidP="00E81966">
      <w:pPr>
        <w:jc w:val="center"/>
        <w:rPr>
          <w:sz w:val="28"/>
          <w:szCs w:val="28"/>
        </w:rPr>
      </w:pPr>
      <w:r w:rsidRPr="00E81966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7C6EB22" w14:textId="77777777" w:rsidR="009B1758" w:rsidRPr="00E81966" w:rsidRDefault="009B1758" w:rsidP="00E81966">
      <w:pPr>
        <w:jc w:val="center"/>
        <w:rPr>
          <w:sz w:val="28"/>
          <w:szCs w:val="28"/>
        </w:rPr>
      </w:pPr>
      <w:r w:rsidRPr="00E81966">
        <w:rPr>
          <w:sz w:val="28"/>
          <w:szCs w:val="28"/>
        </w:rPr>
        <w:t>высшего образования</w:t>
      </w:r>
    </w:p>
    <w:p w14:paraId="05375371" w14:textId="33982A41" w:rsidR="009B1758" w:rsidRPr="00E81966" w:rsidRDefault="009B1758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«ФИНАНСОВЫЙ УНИВЕРСИТЕТ</w:t>
      </w:r>
    </w:p>
    <w:p w14:paraId="3688D298" w14:textId="77777777" w:rsidR="009B1758" w:rsidRPr="00E81966" w:rsidRDefault="009B1758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ПРИ ПРАВИТЕЛЬСТВЕ РОССИЙСКОЙ ФЕДЕРАЦИИ»</w:t>
      </w:r>
    </w:p>
    <w:p w14:paraId="3A03E211" w14:textId="77777777" w:rsidR="009B1758" w:rsidRPr="00E81966" w:rsidRDefault="009B1758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(Финансовый университет)</w:t>
      </w:r>
    </w:p>
    <w:p w14:paraId="42047FA4" w14:textId="77777777" w:rsidR="009B1758" w:rsidRPr="00E81966" w:rsidRDefault="009B1758" w:rsidP="00E81966">
      <w:pPr>
        <w:rPr>
          <w:bCs/>
          <w:sz w:val="28"/>
          <w:szCs w:val="28"/>
          <w:highlight w:val="yellow"/>
        </w:rPr>
      </w:pPr>
    </w:p>
    <w:p w14:paraId="41A18BC6" w14:textId="085C9620" w:rsidR="008454E1" w:rsidRPr="00E81966" w:rsidRDefault="00E81966" w:rsidP="00E819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9A140A" w:rsidRPr="00E81966">
        <w:rPr>
          <w:b/>
          <w:sz w:val="28"/>
          <w:szCs w:val="28"/>
        </w:rPr>
        <w:t xml:space="preserve"> и</w:t>
      </w:r>
      <w:r w:rsidR="00466855" w:rsidRPr="00E81966">
        <w:rPr>
          <w:b/>
          <w:sz w:val="28"/>
          <w:szCs w:val="28"/>
        </w:rPr>
        <w:t>нформационн</w:t>
      </w:r>
      <w:r w:rsidR="009A140A" w:rsidRPr="00E81966">
        <w:rPr>
          <w:b/>
          <w:sz w:val="28"/>
          <w:szCs w:val="28"/>
        </w:rPr>
        <w:t>ой</w:t>
      </w:r>
      <w:r w:rsidR="00466855" w:rsidRPr="00E81966">
        <w:rPr>
          <w:b/>
          <w:sz w:val="28"/>
          <w:szCs w:val="28"/>
        </w:rPr>
        <w:t xml:space="preserve"> безопасност</w:t>
      </w:r>
      <w:r w:rsidR="009A140A" w:rsidRPr="00E81966">
        <w:rPr>
          <w:b/>
          <w:sz w:val="28"/>
          <w:szCs w:val="28"/>
        </w:rPr>
        <w:t>и</w:t>
      </w:r>
    </w:p>
    <w:p w14:paraId="6D7BF28F" w14:textId="77777777" w:rsidR="009E5CA3" w:rsidRPr="00E81966" w:rsidRDefault="009E5CA3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Факультет информационных технологий и анализа больших данных</w:t>
      </w:r>
    </w:p>
    <w:p w14:paraId="47154AAA" w14:textId="77777777" w:rsidR="009E5CA3" w:rsidRPr="00E81966" w:rsidRDefault="009E5CA3" w:rsidP="00E81966">
      <w:pPr>
        <w:rPr>
          <w:bCs/>
          <w:sz w:val="28"/>
          <w:szCs w:val="28"/>
          <w:highlight w:val="yellow"/>
        </w:rPr>
      </w:pPr>
    </w:p>
    <w:p w14:paraId="16DE3932" w14:textId="77777777" w:rsidR="009E5CA3" w:rsidRPr="00E81966" w:rsidRDefault="009E5CA3" w:rsidP="00E81966">
      <w:pPr>
        <w:rPr>
          <w:bCs/>
          <w:sz w:val="28"/>
          <w:szCs w:val="28"/>
          <w:highlight w:val="yellow"/>
        </w:rPr>
      </w:pPr>
    </w:p>
    <w:p w14:paraId="6644FA0B" w14:textId="77777777" w:rsidR="001C2E27" w:rsidRPr="00E81966" w:rsidRDefault="001C2E27" w:rsidP="00E81966">
      <w:pPr>
        <w:tabs>
          <w:tab w:val="left" w:pos="709"/>
          <w:tab w:val="left" w:pos="993"/>
        </w:tabs>
        <w:rPr>
          <w:rFonts w:eastAsia="Times New Roman"/>
          <w:bCs/>
          <w:caps/>
          <w:sz w:val="28"/>
          <w:szCs w:val="28"/>
          <w:highlight w:val="yellow"/>
        </w:rPr>
      </w:pPr>
    </w:p>
    <w:tbl>
      <w:tblPr>
        <w:tblW w:w="4813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13"/>
      </w:tblGrid>
      <w:tr w:rsidR="00FE4B80" w:rsidRPr="00E81966" w14:paraId="079FA7F2" w14:textId="77777777" w:rsidTr="00E81966">
        <w:trPr>
          <w:trHeight w:val="1636"/>
        </w:trPr>
        <w:tc>
          <w:tcPr>
            <w:tcW w:w="4813" w:type="dxa"/>
            <w:shd w:val="clear" w:color="auto" w:fill="auto"/>
          </w:tcPr>
          <w:p w14:paraId="7F3971C0" w14:textId="03DD10DA" w:rsidR="00FE4B80" w:rsidRPr="00E81966" w:rsidRDefault="00FE4B80" w:rsidP="00CE74FE">
            <w:pPr>
              <w:rPr>
                <w:rFonts w:eastAsia="Times New Roman"/>
                <w:b/>
                <w:sz w:val="28"/>
                <w:szCs w:val="28"/>
              </w:rPr>
            </w:pPr>
            <w:r w:rsidRPr="00E81966">
              <w:rPr>
                <w:rFonts w:eastAsia="Times New Roman"/>
                <w:b/>
                <w:sz w:val="28"/>
                <w:szCs w:val="28"/>
              </w:rPr>
              <w:t>УТВЕРЖДАЮ</w:t>
            </w:r>
          </w:p>
          <w:p w14:paraId="59CDD952" w14:textId="4A4CAB17" w:rsidR="00536F0C" w:rsidRPr="00E81966" w:rsidRDefault="001662FA" w:rsidP="00E81966">
            <w:pPr>
              <w:rPr>
                <w:sz w:val="28"/>
                <w:szCs w:val="28"/>
              </w:rPr>
            </w:pPr>
            <w:r w:rsidRPr="00E81966">
              <w:rPr>
                <w:sz w:val="28"/>
                <w:szCs w:val="28"/>
              </w:rPr>
              <w:t xml:space="preserve">Проректор по </w:t>
            </w:r>
            <w:r w:rsidR="00536F0C" w:rsidRPr="00E81966">
              <w:rPr>
                <w:sz w:val="28"/>
                <w:szCs w:val="28"/>
              </w:rPr>
              <w:t>учебной</w:t>
            </w:r>
          </w:p>
          <w:p w14:paraId="49170152" w14:textId="035527E7" w:rsidR="001662FA" w:rsidRDefault="00536F0C" w:rsidP="00E81966">
            <w:pPr>
              <w:rPr>
                <w:sz w:val="28"/>
                <w:szCs w:val="28"/>
              </w:rPr>
            </w:pPr>
            <w:r w:rsidRPr="00E81966">
              <w:rPr>
                <w:sz w:val="28"/>
                <w:szCs w:val="28"/>
              </w:rPr>
              <w:t>и методической работе</w:t>
            </w:r>
          </w:p>
          <w:p w14:paraId="74E87BF1" w14:textId="77777777" w:rsidR="00551079" w:rsidRPr="00E81966" w:rsidRDefault="00551079" w:rsidP="00E81966">
            <w:pPr>
              <w:rPr>
                <w:sz w:val="28"/>
                <w:szCs w:val="28"/>
              </w:rPr>
            </w:pPr>
          </w:p>
          <w:p w14:paraId="129A7B29" w14:textId="7A4C6F16" w:rsidR="00D15CBA" w:rsidRPr="00E81966" w:rsidRDefault="00536F0C" w:rsidP="00551079">
            <w:pPr>
              <w:rPr>
                <w:rFonts w:eastAsia="Times New Roman"/>
                <w:sz w:val="28"/>
                <w:szCs w:val="28"/>
              </w:rPr>
            </w:pPr>
            <w:r w:rsidRPr="00E81966">
              <w:rPr>
                <w:rFonts w:eastAsia="Times New Roman"/>
                <w:sz w:val="28"/>
                <w:szCs w:val="28"/>
              </w:rPr>
              <w:t>____________</w:t>
            </w:r>
            <w:r w:rsidR="00CE74FE">
              <w:rPr>
                <w:rFonts w:eastAsia="Times New Roman"/>
                <w:sz w:val="28"/>
                <w:szCs w:val="28"/>
              </w:rPr>
              <w:t xml:space="preserve"> </w:t>
            </w:r>
            <w:r w:rsidR="00FE4B80" w:rsidRPr="00E81966">
              <w:rPr>
                <w:rFonts w:eastAsia="Times New Roman"/>
                <w:sz w:val="28"/>
                <w:szCs w:val="28"/>
              </w:rPr>
              <w:t>Е.А. Каменев</w:t>
            </w:r>
            <w:r w:rsidR="00D15CBA" w:rsidRPr="00E81966">
              <w:rPr>
                <w:rFonts w:eastAsia="Times New Roman"/>
                <w:sz w:val="28"/>
                <w:szCs w:val="28"/>
              </w:rPr>
              <w:t>а</w:t>
            </w:r>
          </w:p>
          <w:p w14:paraId="16291B15" w14:textId="77777777" w:rsidR="00E81966" w:rsidRPr="00E81966" w:rsidRDefault="00E81966" w:rsidP="00E81966">
            <w:pPr>
              <w:rPr>
                <w:rFonts w:eastAsia="Times New Roman"/>
                <w:sz w:val="28"/>
                <w:szCs w:val="28"/>
              </w:rPr>
            </w:pPr>
          </w:p>
          <w:p w14:paraId="4B739B9A" w14:textId="37482159" w:rsidR="00FE4B80" w:rsidRPr="00E81966" w:rsidRDefault="00932A43" w:rsidP="00E81966">
            <w:pPr>
              <w:rPr>
                <w:rFonts w:eastAsia="Times New Roman"/>
                <w:sz w:val="28"/>
                <w:szCs w:val="28"/>
              </w:rPr>
            </w:pPr>
            <w:r w:rsidRPr="00E81966">
              <w:rPr>
                <w:rFonts w:eastAsia="Times New Roman"/>
                <w:sz w:val="28"/>
                <w:szCs w:val="28"/>
              </w:rPr>
              <w:t>«</w:t>
            </w:r>
            <w:r w:rsidR="00806061">
              <w:rPr>
                <w:rFonts w:eastAsia="Times New Roman"/>
                <w:sz w:val="28"/>
                <w:szCs w:val="28"/>
              </w:rPr>
              <w:t>28</w:t>
            </w:r>
            <w:r w:rsidRPr="00E81966">
              <w:rPr>
                <w:rFonts w:eastAsia="Times New Roman"/>
                <w:sz w:val="28"/>
                <w:szCs w:val="28"/>
              </w:rPr>
              <w:t>»</w:t>
            </w:r>
            <w:r w:rsidR="009D5BB5" w:rsidRPr="00E81966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="00806061">
              <w:rPr>
                <w:rFonts w:eastAsia="Times New Roman"/>
                <w:sz w:val="28"/>
                <w:szCs w:val="28"/>
              </w:rPr>
              <w:t xml:space="preserve">мая </w:t>
            </w:r>
            <w:r w:rsidR="009D5BB5" w:rsidRPr="00E81966">
              <w:rPr>
                <w:rFonts w:eastAsia="Times New Roman"/>
                <w:sz w:val="28"/>
                <w:szCs w:val="28"/>
              </w:rPr>
              <w:t xml:space="preserve"> </w:t>
            </w:r>
            <w:r w:rsidR="00FE4B80" w:rsidRPr="00E81966">
              <w:rPr>
                <w:rFonts w:eastAsia="Times New Roman"/>
                <w:sz w:val="28"/>
                <w:szCs w:val="28"/>
              </w:rPr>
              <w:t>20</w:t>
            </w:r>
            <w:r w:rsidR="00806061">
              <w:rPr>
                <w:rFonts w:eastAsia="Times New Roman"/>
                <w:sz w:val="28"/>
                <w:szCs w:val="28"/>
              </w:rPr>
              <w:t>24</w:t>
            </w:r>
            <w:proofErr w:type="gramEnd"/>
            <w:r w:rsidR="00FE4B80" w:rsidRPr="00E81966">
              <w:rPr>
                <w:rFonts w:eastAsia="Times New Roman"/>
                <w:sz w:val="28"/>
                <w:szCs w:val="28"/>
              </w:rPr>
              <w:t>г.</w:t>
            </w:r>
          </w:p>
          <w:p w14:paraId="2D253644" w14:textId="77777777" w:rsidR="00FE4B80" w:rsidRPr="00E81966" w:rsidRDefault="00FE4B80" w:rsidP="00E81966">
            <w:pPr>
              <w:suppressAutoHyphens/>
              <w:jc w:val="right"/>
              <w:rPr>
                <w:rFonts w:eastAsia="Times New Roman"/>
                <w:highlight w:val="yellow"/>
                <w:lang w:eastAsia="ar-SA"/>
              </w:rPr>
            </w:pPr>
          </w:p>
        </w:tc>
      </w:tr>
    </w:tbl>
    <w:p w14:paraId="12FAAF35" w14:textId="77777777" w:rsidR="00F33056" w:rsidRPr="00E81966" w:rsidRDefault="00F33056" w:rsidP="00E81966">
      <w:pPr>
        <w:rPr>
          <w:bCs/>
          <w:sz w:val="28"/>
          <w:szCs w:val="28"/>
        </w:rPr>
      </w:pPr>
    </w:p>
    <w:p w14:paraId="30F0FD2E" w14:textId="77777777" w:rsidR="00E81966" w:rsidRPr="00E81966" w:rsidRDefault="00E81966" w:rsidP="00E81966">
      <w:pPr>
        <w:rPr>
          <w:bCs/>
          <w:sz w:val="28"/>
          <w:szCs w:val="28"/>
        </w:rPr>
      </w:pPr>
    </w:p>
    <w:p w14:paraId="362031E3" w14:textId="781DF33E" w:rsidR="00932A43" w:rsidRPr="00E81966" w:rsidRDefault="00E81966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Рыженко А.А.</w:t>
      </w:r>
    </w:p>
    <w:p w14:paraId="0C269CB2" w14:textId="77777777" w:rsidR="008C0E7B" w:rsidRPr="00E81966" w:rsidRDefault="008C0E7B" w:rsidP="00E81966">
      <w:pPr>
        <w:rPr>
          <w:bCs/>
          <w:sz w:val="28"/>
          <w:szCs w:val="28"/>
        </w:rPr>
      </w:pPr>
    </w:p>
    <w:p w14:paraId="7B7E9283" w14:textId="77777777" w:rsidR="00E81966" w:rsidRPr="00E81966" w:rsidRDefault="00E81966" w:rsidP="00E81966">
      <w:pPr>
        <w:rPr>
          <w:bCs/>
          <w:sz w:val="28"/>
          <w:szCs w:val="28"/>
        </w:rPr>
      </w:pPr>
    </w:p>
    <w:p w14:paraId="40561A3A" w14:textId="09E65C75" w:rsidR="008C0E7B" w:rsidRPr="00E81966" w:rsidRDefault="008C0E7B" w:rsidP="00E81966">
      <w:pPr>
        <w:jc w:val="center"/>
        <w:rPr>
          <w:b/>
          <w:caps/>
          <w:sz w:val="28"/>
          <w:szCs w:val="28"/>
        </w:rPr>
      </w:pPr>
      <w:r w:rsidRPr="00E81966">
        <w:rPr>
          <w:b/>
          <w:caps/>
          <w:sz w:val="28"/>
          <w:szCs w:val="28"/>
        </w:rPr>
        <w:t>Программа</w:t>
      </w:r>
    </w:p>
    <w:p w14:paraId="4238FA70" w14:textId="77777777" w:rsidR="008C0E7B" w:rsidRPr="00E81966" w:rsidRDefault="008C0E7B" w:rsidP="00E81966">
      <w:pPr>
        <w:jc w:val="center"/>
        <w:rPr>
          <w:b/>
          <w:caps/>
          <w:sz w:val="28"/>
          <w:szCs w:val="28"/>
        </w:rPr>
      </w:pPr>
      <w:r w:rsidRPr="00E81966">
        <w:rPr>
          <w:b/>
          <w:caps/>
          <w:sz w:val="28"/>
          <w:szCs w:val="28"/>
        </w:rPr>
        <w:t>научно-исследовательской работы</w:t>
      </w:r>
    </w:p>
    <w:p w14:paraId="1EEC6C96" w14:textId="77777777" w:rsidR="00472BA6" w:rsidRPr="00E81966" w:rsidRDefault="00472BA6" w:rsidP="00E81966">
      <w:pPr>
        <w:rPr>
          <w:bCs/>
          <w:sz w:val="28"/>
          <w:szCs w:val="28"/>
        </w:rPr>
      </w:pPr>
    </w:p>
    <w:p w14:paraId="6F0E7E6C" w14:textId="77777777" w:rsidR="00301647" w:rsidRPr="00E81966" w:rsidRDefault="009A140A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Направление подготовки:</w:t>
      </w:r>
    </w:p>
    <w:p w14:paraId="1A14DD76" w14:textId="77777777" w:rsidR="009A140A" w:rsidRPr="00E81966" w:rsidRDefault="009A140A" w:rsidP="00E81966">
      <w:pPr>
        <w:jc w:val="center"/>
        <w:rPr>
          <w:sz w:val="28"/>
          <w:szCs w:val="28"/>
        </w:rPr>
      </w:pPr>
      <w:r w:rsidRPr="00E81966">
        <w:rPr>
          <w:sz w:val="28"/>
          <w:szCs w:val="28"/>
        </w:rPr>
        <w:t>10.04.01 «Информационная безопасность»</w:t>
      </w:r>
    </w:p>
    <w:p w14:paraId="2D80C4D2" w14:textId="77777777" w:rsidR="009A140A" w:rsidRPr="00E81966" w:rsidRDefault="009A140A" w:rsidP="00E81966">
      <w:pPr>
        <w:rPr>
          <w:sz w:val="28"/>
          <w:szCs w:val="28"/>
        </w:rPr>
      </w:pPr>
    </w:p>
    <w:p w14:paraId="400B74AC" w14:textId="77777777" w:rsidR="00301647" w:rsidRPr="00E81966" w:rsidRDefault="009A140A" w:rsidP="00E81966">
      <w:pPr>
        <w:jc w:val="center"/>
        <w:rPr>
          <w:b/>
          <w:sz w:val="28"/>
          <w:szCs w:val="28"/>
        </w:rPr>
      </w:pPr>
      <w:r w:rsidRPr="00E81966">
        <w:rPr>
          <w:b/>
          <w:sz w:val="28"/>
          <w:szCs w:val="28"/>
        </w:rPr>
        <w:t>Направленность программы магистратуры:</w:t>
      </w:r>
    </w:p>
    <w:p w14:paraId="1287AFCC" w14:textId="17CB5CEA" w:rsidR="009A140A" w:rsidRPr="00E81966" w:rsidRDefault="009A140A" w:rsidP="00E81966">
      <w:pPr>
        <w:jc w:val="center"/>
        <w:rPr>
          <w:sz w:val="28"/>
          <w:szCs w:val="28"/>
        </w:rPr>
      </w:pPr>
      <w:r w:rsidRPr="00E81966">
        <w:rPr>
          <w:sz w:val="28"/>
          <w:szCs w:val="28"/>
        </w:rPr>
        <w:t>«</w:t>
      </w:r>
      <w:r w:rsidR="00066524" w:rsidRPr="00E81966">
        <w:rPr>
          <w:sz w:val="28"/>
          <w:szCs w:val="28"/>
        </w:rPr>
        <w:t>Управление информационной безопасностью</w:t>
      </w:r>
      <w:r w:rsidR="00D15CBA" w:rsidRPr="00E81966">
        <w:rPr>
          <w:sz w:val="28"/>
          <w:szCs w:val="28"/>
        </w:rPr>
        <w:t xml:space="preserve"> в </w:t>
      </w:r>
      <w:r w:rsidR="00AB756C">
        <w:rPr>
          <w:sz w:val="28"/>
          <w:szCs w:val="28"/>
        </w:rPr>
        <w:t>кредитно-</w:t>
      </w:r>
      <w:r w:rsidR="00D15CBA" w:rsidRPr="00E81966">
        <w:rPr>
          <w:sz w:val="28"/>
          <w:szCs w:val="28"/>
        </w:rPr>
        <w:t>финансово</w:t>
      </w:r>
      <w:r w:rsidR="00AB756C">
        <w:rPr>
          <w:sz w:val="28"/>
          <w:szCs w:val="28"/>
        </w:rPr>
        <w:t>й</w:t>
      </w:r>
      <w:r w:rsidR="00D15CBA" w:rsidRPr="00E81966">
        <w:rPr>
          <w:sz w:val="28"/>
          <w:szCs w:val="28"/>
        </w:rPr>
        <w:t xml:space="preserve"> сфере</w:t>
      </w:r>
      <w:r w:rsidRPr="00E81966">
        <w:rPr>
          <w:sz w:val="28"/>
          <w:szCs w:val="28"/>
        </w:rPr>
        <w:t>»</w:t>
      </w:r>
    </w:p>
    <w:p w14:paraId="7A6FD942" w14:textId="77777777" w:rsidR="009A140A" w:rsidRPr="00E81966" w:rsidRDefault="009A140A" w:rsidP="00E81966">
      <w:pPr>
        <w:rPr>
          <w:bCs/>
          <w:sz w:val="28"/>
          <w:szCs w:val="28"/>
        </w:rPr>
      </w:pPr>
    </w:p>
    <w:p w14:paraId="2FEEA300" w14:textId="77777777" w:rsidR="00AF7316" w:rsidRPr="00E81966" w:rsidRDefault="00AF7316" w:rsidP="00E81966">
      <w:pPr>
        <w:rPr>
          <w:sz w:val="28"/>
          <w:szCs w:val="28"/>
        </w:rPr>
      </w:pPr>
    </w:p>
    <w:p w14:paraId="70F011BC" w14:textId="77777777" w:rsidR="00891EA3" w:rsidRPr="00092220" w:rsidRDefault="00891EA3" w:rsidP="00E81966">
      <w:pPr>
        <w:shd w:val="clear" w:color="auto" w:fill="FFFFFF"/>
        <w:jc w:val="center"/>
        <w:rPr>
          <w:i/>
          <w:sz w:val="28"/>
          <w:szCs w:val="28"/>
        </w:rPr>
      </w:pPr>
      <w:r w:rsidRPr="00092220">
        <w:rPr>
          <w:i/>
          <w:sz w:val="28"/>
          <w:szCs w:val="28"/>
        </w:rPr>
        <w:t>Рекомендовано Ученым советом Факультета</w:t>
      </w:r>
    </w:p>
    <w:p w14:paraId="44E5583A" w14:textId="77777777" w:rsidR="00891EA3" w:rsidRPr="00092220" w:rsidRDefault="00891EA3" w:rsidP="00E81966">
      <w:pPr>
        <w:shd w:val="clear" w:color="auto" w:fill="FFFFFF"/>
        <w:jc w:val="center"/>
        <w:rPr>
          <w:i/>
          <w:sz w:val="28"/>
          <w:szCs w:val="28"/>
        </w:rPr>
      </w:pPr>
      <w:r w:rsidRPr="00092220">
        <w:rPr>
          <w:i/>
          <w:sz w:val="28"/>
          <w:szCs w:val="28"/>
        </w:rPr>
        <w:t>информационных технологий и анализа больших данных</w:t>
      </w:r>
    </w:p>
    <w:p w14:paraId="2D767786" w14:textId="31F0227A" w:rsidR="00891EA3" w:rsidRPr="00AB5B6B" w:rsidRDefault="00891EA3" w:rsidP="00E81966">
      <w:pPr>
        <w:shd w:val="clear" w:color="auto" w:fill="FFFFFF"/>
        <w:jc w:val="center"/>
        <w:rPr>
          <w:i/>
          <w:sz w:val="28"/>
          <w:szCs w:val="28"/>
        </w:rPr>
      </w:pPr>
      <w:r w:rsidRPr="00092220">
        <w:rPr>
          <w:i/>
          <w:sz w:val="28"/>
          <w:szCs w:val="28"/>
        </w:rPr>
        <w:t xml:space="preserve">(протокол </w:t>
      </w:r>
      <w:r w:rsidR="00D15CBA" w:rsidRPr="00AB5B6B">
        <w:rPr>
          <w:i/>
          <w:sz w:val="28"/>
          <w:szCs w:val="28"/>
        </w:rPr>
        <w:t>«</w:t>
      </w:r>
      <w:r w:rsidR="00806061">
        <w:rPr>
          <w:i/>
          <w:sz w:val="28"/>
          <w:szCs w:val="28"/>
        </w:rPr>
        <w:t>21</w:t>
      </w:r>
      <w:r w:rsidR="00D15CBA" w:rsidRPr="00AB5B6B">
        <w:rPr>
          <w:i/>
          <w:sz w:val="28"/>
          <w:szCs w:val="28"/>
        </w:rPr>
        <w:t>»</w:t>
      </w:r>
      <w:r w:rsidR="00806061">
        <w:rPr>
          <w:i/>
          <w:sz w:val="28"/>
          <w:szCs w:val="28"/>
        </w:rPr>
        <w:t xml:space="preserve"> мая</w:t>
      </w:r>
      <w:r w:rsidR="00D15CBA" w:rsidRPr="00AB5B6B">
        <w:rPr>
          <w:i/>
          <w:sz w:val="28"/>
          <w:szCs w:val="28"/>
        </w:rPr>
        <w:t xml:space="preserve"> 20</w:t>
      </w:r>
      <w:r w:rsidR="00806061">
        <w:rPr>
          <w:i/>
          <w:sz w:val="28"/>
          <w:szCs w:val="28"/>
        </w:rPr>
        <w:t>24</w:t>
      </w:r>
      <w:r w:rsidR="00D15CBA" w:rsidRPr="00AB5B6B">
        <w:rPr>
          <w:i/>
          <w:sz w:val="28"/>
          <w:szCs w:val="28"/>
        </w:rPr>
        <w:t xml:space="preserve"> г. № </w:t>
      </w:r>
      <w:r w:rsidR="00806061">
        <w:rPr>
          <w:i/>
          <w:sz w:val="28"/>
          <w:szCs w:val="28"/>
        </w:rPr>
        <w:t>44</w:t>
      </w:r>
      <w:r w:rsidR="00D15CBA" w:rsidRPr="00AB5B6B">
        <w:rPr>
          <w:i/>
          <w:sz w:val="28"/>
          <w:szCs w:val="28"/>
        </w:rPr>
        <w:t>)</w:t>
      </w:r>
    </w:p>
    <w:p w14:paraId="34D409FA" w14:textId="77777777" w:rsidR="00891EA3" w:rsidRPr="00AB5B6B" w:rsidRDefault="00891EA3" w:rsidP="00E81966">
      <w:pPr>
        <w:shd w:val="clear" w:color="auto" w:fill="FFFFFF"/>
        <w:rPr>
          <w:iCs/>
          <w:sz w:val="28"/>
          <w:szCs w:val="28"/>
        </w:rPr>
      </w:pPr>
    </w:p>
    <w:p w14:paraId="458F7B6F" w14:textId="4EE8E548" w:rsidR="00891EA3" w:rsidRPr="00AB5B6B" w:rsidRDefault="00891EA3" w:rsidP="00E81966">
      <w:pPr>
        <w:shd w:val="clear" w:color="auto" w:fill="FFFFFF"/>
        <w:jc w:val="center"/>
        <w:rPr>
          <w:i/>
          <w:sz w:val="28"/>
          <w:szCs w:val="28"/>
        </w:rPr>
      </w:pPr>
      <w:r w:rsidRPr="00AB5B6B">
        <w:rPr>
          <w:i/>
          <w:sz w:val="28"/>
          <w:szCs w:val="28"/>
        </w:rPr>
        <w:t xml:space="preserve">Одобрено </w:t>
      </w:r>
      <w:r w:rsidR="00806061">
        <w:rPr>
          <w:i/>
          <w:sz w:val="28"/>
          <w:szCs w:val="28"/>
        </w:rPr>
        <w:t xml:space="preserve">на заседании </w:t>
      </w:r>
      <w:r w:rsidR="00346DC0" w:rsidRPr="00AB5B6B">
        <w:rPr>
          <w:i/>
          <w:sz w:val="28"/>
          <w:szCs w:val="28"/>
        </w:rPr>
        <w:t>К</w:t>
      </w:r>
      <w:r w:rsidR="00E02F4B" w:rsidRPr="00AB5B6B">
        <w:rPr>
          <w:i/>
          <w:sz w:val="28"/>
          <w:szCs w:val="28"/>
        </w:rPr>
        <w:t>афед</w:t>
      </w:r>
      <w:r w:rsidR="00806061">
        <w:rPr>
          <w:i/>
          <w:sz w:val="28"/>
          <w:szCs w:val="28"/>
        </w:rPr>
        <w:t>ры</w:t>
      </w:r>
      <w:r w:rsidRPr="00AB5B6B">
        <w:rPr>
          <w:i/>
          <w:sz w:val="28"/>
          <w:szCs w:val="28"/>
        </w:rPr>
        <w:t xml:space="preserve"> информационной безопасности</w:t>
      </w:r>
    </w:p>
    <w:p w14:paraId="2C7F3355" w14:textId="029CBE84" w:rsidR="00DE4CEF" w:rsidRPr="00AB5B6B" w:rsidRDefault="00DE4CEF" w:rsidP="00E81966">
      <w:pPr>
        <w:shd w:val="clear" w:color="auto" w:fill="FFFFFF"/>
        <w:jc w:val="center"/>
        <w:rPr>
          <w:i/>
          <w:sz w:val="28"/>
          <w:szCs w:val="28"/>
        </w:rPr>
      </w:pPr>
      <w:r w:rsidRPr="00AB5B6B">
        <w:rPr>
          <w:i/>
          <w:sz w:val="28"/>
          <w:szCs w:val="28"/>
        </w:rPr>
        <w:t>(</w:t>
      </w:r>
      <w:r w:rsidR="00092220" w:rsidRPr="00AB5B6B">
        <w:rPr>
          <w:i/>
          <w:sz w:val="28"/>
          <w:szCs w:val="28"/>
        </w:rPr>
        <w:t>протокол «</w:t>
      </w:r>
      <w:r w:rsidR="00806061">
        <w:rPr>
          <w:i/>
          <w:sz w:val="28"/>
          <w:szCs w:val="28"/>
        </w:rPr>
        <w:t>25</w:t>
      </w:r>
      <w:r w:rsidR="00092220" w:rsidRPr="00AB5B6B">
        <w:rPr>
          <w:i/>
          <w:sz w:val="28"/>
          <w:szCs w:val="28"/>
        </w:rPr>
        <w:t xml:space="preserve">» </w:t>
      </w:r>
      <w:r w:rsidR="00806061">
        <w:rPr>
          <w:i/>
          <w:sz w:val="28"/>
          <w:szCs w:val="28"/>
        </w:rPr>
        <w:t>апреля</w:t>
      </w:r>
      <w:r w:rsidR="00092220" w:rsidRPr="00AB5B6B">
        <w:rPr>
          <w:i/>
          <w:sz w:val="28"/>
          <w:szCs w:val="28"/>
        </w:rPr>
        <w:t>20</w:t>
      </w:r>
      <w:r w:rsidR="00806061">
        <w:rPr>
          <w:i/>
          <w:sz w:val="28"/>
          <w:szCs w:val="28"/>
        </w:rPr>
        <w:t>24</w:t>
      </w:r>
      <w:r w:rsidR="00092220" w:rsidRPr="00AB5B6B">
        <w:rPr>
          <w:i/>
          <w:sz w:val="28"/>
          <w:szCs w:val="28"/>
        </w:rPr>
        <w:t xml:space="preserve">г. № </w:t>
      </w:r>
      <w:r w:rsidR="00806061">
        <w:rPr>
          <w:i/>
          <w:sz w:val="28"/>
          <w:szCs w:val="28"/>
        </w:rPr>
        <w:t>3</w:t>
      </w:r>
      <w:r w:rsidRPr="00AB5B6B">
        <w:rPr>
          <w:i/>
          <w:sz w:val="28"/>
          <w:szCs w:val="28"/>
        </w:rPr>
        <w:t>)</w:t>
      </w:r>
    </w:p>
    <w:p w14:paraId="26E10DD6" w14:textId="77777777" w:rsidR="00891EA3" w:rsidRPr="00E81966" w:rsidRDefault="00891EA3" w:rsidP="00E81966">
      <w:pPr>
        <w:shd w:val="clear" w:color="auto" w:fill="FFFFFF"/>
        <w:rPr>
          <w:iCs/>
          <w:sz w:val="28"/>
          <w:szCs w:val="28"/>
        </w:rPr>
      </w:pPr>
    </w:p>
    <w:p w14:paraId="22DC88EF" w14:textId="77777777" w:rsidR="00891EA3" w:rsidRPr="00E81966" w:rsidRDefault="00891EA3" w:rsidP="00E81966">
      <w:pPr>
        <w:shd w:val="clear" w:color="auto" w:fill="FFFFFF"/>
        <w:rPr>
          <w:sz w:val="28"/>
          <w:szCs w:val="28"/>
        </w:rPr>
      </w:pPr>
    </w:p>
    <w:p w14:paraId="663BF36A" w14:textId="77777777" w:rsidR="00E81966" w:rsidRPr="00E81966" w:rsidRDefault="00E81966" w:rsidP="00E81966">
      <w:pPr>
        <w:shd w:val="clear" w:color="auto" w:fill="FFFFFF"/>
        <w:rPr>
          <w:sz w:val="28"/>
          <w:szCs w:val="28"/>
        </w:rPr>
      </w:pPr>
    </w:p>
    <w:p w14:paraId="121B4342" w14:textId="77777777" w:rsidR="00E81966" w:rsidRPr="00E81966" w:rsidRDefault="00E81966" w:rsidP="00E81966">
      <w:pPr>
        <w:shd w:val="clear" w:color="auto" w:fill="FFFFFF"/>
        <w:rPr>
          <w:sz w:val="28"/>
          <w:szCs w:val="28"/>
        </w:rPr>
      </w:pPr>
      <w:bookmarkStart w:id="0" w:name="_GoBack"/>
      <w:bookmarkEnd w:id="0"/>
    </w:p>
    <w:p w14:paraId="23AC9205" w14:textId="77777777" w:rsidR="00E81966" w:rsidRPr="00E81966" w:rsidRDefault="00E81966" w:rsidP="00E81966">
      <w:pPr>
        <w:shd w:val="clear" w:color="auto" w:fill="FFFFFF"/>
        <w:rPr>
          <w:sz w:val="28"/>
          <w:szCs w:val="28"/>
        </w:rPr>
      </w:pPr>
    </w:p>
    <w:p w14:paraId="479D292D" w14:textId="77777777" w:rsidR="00E81966" w:rsidRPr="00E81966" w:rsidRDefault="00E81966" w:rsidP="00E81966">
      <w:pPr>
        <w:shd w:val="clear" w:color="auto" w:fill="FFFFFF"/>
        <w:rPr>
          <w:sz w:val="28"/>
          <w:szCs w:val="28"/>
        </w:rPr>
      </w:pPr>
    </w:p>
    <w:p w14:paraId="0B5AA133" w14:textId="738104F9" w:rsidR="00E81966" w:rsidRDefault="00BE24FD" w:rsidP="00E724F0">
      <w:pPr>
        <w:shd w:val="clear" w:color="auto" w:fill="FFFFFF"/>
        <w:jc w:val="center"/>
        <w:rPr>
          <w:b/>
          <w:bCs/>
          <w:iCs/>
          <w:noProof/>
          <w:sz w:val="28"/>
          <w:szCs w:val="28"/>
          <w:highlight w:val="yellow"/>
        </w:rPr>
      </w:pPr>
      <w:r w:rsidRPr="00E81966">
        <w:rPr>
          <w:sz w:val="28"/>
          <w:szCs w:val="28"/>
        </w:rPr>
        <w:t>Москва</w:t>
      </w:r>
      <w:r w:rsidR="00990925">
        <w:rPr>
          <w:sz w:val="28"/>
          <w:szCs w:val="28"/>
        </w:rPr>
        <w:t>,</w:t>
      </w:r>
      <w:r w:rsidRPr="00E81966">
        <w:rPr>
          <w:sz w:val="28"/>
          <w:szCs w:val="28"/>
        </w:rPr>
        <w:t xml:space="preserve"> 202</w:t>
      </w:r>
      <w:r w:rsidR="00E81966" w:rsidRPr="00E81966">
        <w:rPr>
          <w:sz w:val="28"/>
          <w:szCs w:val="28"/>
        </w:rPr>
        <w:t>4</w:t>
      </w:r>
      <w:r w:rsidR="00E81966">
        <w:rPr>
          <w:highlight w:val="yellow"/>
        </w:rPr>
        <w:br w:type="page"/>
      </w:r>
    </w:p>
    <w:p w14:paraId="5B402535" w14:textId="4AF3F068" w:rsidR="00E72D61" w:rsidRPr="00E724F0" w:rsidRDefault="00893E99" w:rsidP="000E0D20">
      <w:pPr>
        <w:pStyle w:val="11"/>
      </w:pPr>
      <w:r w:rsidRPr="00E724F0">
        <w:rPr>
          <w:rFonts w:eastAsia="Calibri"/>
        </w:rPr>
        <w:lastRenderedPageBreak/>
        <w:t>СОДЕРЖАНИЕ</w:t>
      </w:r>
    </w:p>
    <w:p w14:paraId="46E03FB1" w14:textId="2F995188" w:rsidR="00985F04" w:rsidRPr="00CD3506" w:rsidRDefault="00BA61E9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r w:rsidRPr="00BB4B95">
        <w:rPr>
          <w:b w:val="0"/>
        </w:rPr>
        <w:fldChar w:fldCharType="begin"/>
      </w:r>
      <w:r w:rsidRPr="00BB4B95">
        <w:rPr>
          <w:b w:val="0"/>
        </w:rPr>
        <w:instrText xml:space="preserve"> TOC \o "1-3" \h \z \u </w:instrText>
      </w:r>
      <w:r w:rsidRPr="00BB4B95">
        <w:rPr>
          <w:b w:val="0"/>
        </w:rPr>
        <w:fldChar w:fldCharType="separate"/>
      </w:r>
      <w:hyperlink w:anchor="_Toc152582554" w:history="1">
        <w:r w:rsidR="00985F04" w:rsidRPr="00CD3506">
          <w:rPr>
            <w:rStyle w:val="a3"/>
            <w:b w:val="0"/>
          </w:rPr>
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_Toc152582554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3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23F83BA6" w14:textId="792F38B7" w:rsidR="00985F04" w:rsidRPr="00CD3506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55" w:history="1">
        <w:r w:rsidR="00985F04" w:rsidRPr="00CD3506">
          <w:rPr>
            <w:rStyle w:val="a3"/>
            <w:b w:val="0"/>
          </w:rPr>
          <w:t>2. Место НИР в структуре образовательной программы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_Toc152582555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10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05151AB0" w14:textId="0206A61F" w:rsidR="00985F04" w:rsidRPr="00CD3506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56" w:history="1">
        <w:r w:rsidR="00985F04" w:rsidRPr="00CD3506">
          <w:rPr>
            <w:rStyle w:val="a3"/>
            <w:b w:val="0"/>
          </w:rPr>
          <w:t>3. Объем НИР в зачетных единицах и в академических часах с выделением объема аудиторной (семинары) и самостоятельной работы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_Toc152582556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10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15AD7B13" w14:textId="273047BB" w:rsidR="00985F04" w:rsidRPr="00CD3506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57" w:history="1">
        <w:r w:rsidR="00985F04" w:rsidRPr="00CD3506">
          <w:rPr>
            <w:rStyle w:val="a3"/>
            <w:b w:val="0"/>
          </w:rPr>
          <w:t>4. Содержание НИР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_Toc152582557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10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3B575707" w14:textId="242F4759" w:rsidR="00985F04" w:rsidRPr="00CD3506" w:rsidRDefault="00421996" w:rsidP="00CD3506">
      <w:pPr>
        <w:pStyle w:val="31"/>
        <w:tabs>
          <w:tab w:val="left" w:pos="284"/>
          <w:tab w:val="left" w:pos="880"/>
          <w:tab w:val="right" w:leader="dot" w:pos="9771"/>
        </w:tabs>
        <w:spacing w:after="0"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hyperlink w:anchor="_Toc152582558" w:history="1">
        <w:r w:rsidR="00985F04" w:rsidRPr="00CD3506">
          <w:rPr>
            <w:rStyle w:val="a3"/>
            <w:bCs/>
            <w:noProof/>
            <w:sz w:val="28"/>
            <w:szCs w:val="28"/>
          </w:rPr>
          <w:t>5.</w:t>
        </w:r>
        <w:r w:rsidR="00985F04" w:rsidRPr="00CD3506">
          <w:rPr>
            <w:rFonts w:eastAsiaTheme="minorEastAsia"/>
            <w:noProof/>
            <w:sz w:val="28"/>
            <w:szCs w:val="28"/>
          </w:rPr>
          <w:tab/>
        </w:r>
        <w:r w:rsidR="00985F04" w:rsidRPr="00CD3506">
          <w:rPr>
            <w:rStyle w:val="a3"/>
            <w:bCs/>
            <w:noProof/>
            <w:sz w:val="28"/>
            <w:szCs w:val="28"/>
          </w:rPr>
          <w:t>Учебно-методическое обеспечение для самостоятельной работы обучающихся при проведении НИР</w:t>
        </w:r>
        <w:r w:rsidR="00985F04" w:rsidRPr="00CD3506">
          <w:rPr>
            <w:noProof/>
            <w:webHidden/>
            <w:sz w:val="28"/>
            <w:szCs w:val="28"/>
          </w:rPr>
          <w:tab/>
        </w:r>
        <w:r w:rsidR="00985F04" w:rsidRPr="00CD3506">
          <w:rPr>
            <w:noProof/>
            <w:webHidden/>
            <w:sz w:val="28"/>
            <w:szCs w:val="28"/>
          </w:rPr>
          <w:fldChar w:fldCharType="begin"/>
        </w:r>
        <w:r w:rsidR="00985F04" w:rsidRPr="00CD3506">
          <w:rPr>
            <w:noProof/>
            <w:webHidden/>
            <w:sz w:val="28"/>
            <w:szCs w:val="28"/>
          </w:rPr>
          <w:instrText xml:space="preserve"> PAGEREF _Toc152582558 \h </w:instrText>
        </w:r>
        <w:r w:rsidR="00985F04" w:rsidRPr="00CD3506">
          <w:rPr>
            <w:noProof/>
            <w:webHidden/>
            <w:sz w:val="28"/>
            <w:szCs w:val="28"/>
          </w:rPr>
        </w:r>
        <w:r w:rsidR="00985F04" w:rsidRPr="00CD3506">
          <w:rPr>
            <w:noProof/>
            <w:webHidden/>
            <w:sz w:val="28"/>
            <w:szCs w:val="28"/>
          </w:rPr>
          <w:fldChar w:fldCharType="separate"/>
        </w:r>
        <w:r w:rsidR="00B8784A" w:rsidRPr="00CD3506">
          <w:rPr>
            <w:noProof/>
            <w:webHidden/>
            <w:sz w:val="28"/>
            <w:szCs w:val="28"/>
          </w:rPr>
          <w:t>11</w:t>
        </w:r>
        <w:r w:rsidR="00985F04" w:rsidRPr="00CD3506">
          <w:rPr>
            <w:noProof/>
            <w:webHidden/>
            <w:sz w:val="28"/>
            <w:szCs w:val="28"/>
          </w:rPr>
          <w:fldChar w:fldCharType="end"/>
        </w:r>
      </w:hyperlink>
    </w:p>
    <w:p w14:paraId="20B27A31" w14:textId="5B2B01C3" w:rsidR="00985F04" w:rsidRPr="00CD3506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59" w:history="1">
        <w:r w:rsidR="00985F04" w:rsidRPr="00CD3506">
          <w:rPr>
            <w:rStyle w:val="a3"/>
            <w:b w:val="0"/>
          </w:rPr>
          <w:t>6. Перечень основной и дополнительной учебной литературы, необходимой для выполнения НИР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_Toc152582559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12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7A066AAF" w14:textId="1EC080EF" w:rsidR="00985F04" w:rsidRPr="00CD3506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60" w:history="1">
        <w:r w:rsidR="00985F04" w:rsidRPr="00CD3506">
          <w:rPr>
            <w:rStyle w:val="a3"/>
            <w:b w:val="0"/>
          </w:rPr>
          <w:t>7. Перечень ресурсов информационно-телекоммуникационной сети «Интернет», необходимых для проведения НИР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_Toc152582560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13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6337C750" w14:textId="08CCB9FE" w:rsidR="00985F04" w:rsidRPr="00CD3506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61" w:history="1">
        <w:r w:rsidR="00985F04" w:rsidRPr="00CD3506">
          <w:rPr>
            <w:rStyle w:val="a3"/>
            <w:b w:val="0"/>
          </w:rPr>
          <w:t>8. Методические указания для обучающихся по выполнению НИР</w:t>
        </w:r>
        <w:r w:rsidR="00985F04" w:rsidRPr="00CD3506">
          <w:rPr>
            <w:b w:val="0"/>
            <w:webHidden/>
          </w:rPr>
          <w:tab/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_Toc152582561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14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6DE63F1F" w14:textId="07C77405" w:rsidR="00985F04" w:rsidRPr="00BB4B95" w:rsidRDefault="00421996" w:rsidP="00CD3506">
      <w:pPr>
        <w:pStyle w:val="11"/>
        <w:spacing w:after="0" w:line="360" w:lineRule="auto"/>
        <w:jc w:val="both"/>
        <w:rPr>
          <w:rFonts w:eastAsiaTheme="minorEastAsia"/>
          <w:b w:val="0"/>
        </w:rPr>
      </w:pPr>
      <w:hyperlink w:anchor="_Toc152582562" w:history="1">
        <w:r w:rsidR="00985F04" w:rsidRPr="00CD3506">
          <w:rPr>
            <w:rStyle w:val="a3"/>
            <w:b w:val="0"/>
          </w:rPr>
          <w:t>9. Описание материально-технической базы, необходимой для выполнения НИР</w:t>
        </w:r>
        <w:r w:rsidR="00CD3506" w:rsidRPr="00CD3506">
          <w:rPr>
            <w:b w:val="0"/>
            <w:webHidden/>
          </w:rPr>
          <w:t>…………………………………</w:t>
        </w:r>
        <w:r w:rsidR="00CD3506">
          <w:rPr>
            <w:b w:val="0"/>
            <w:webHidden/>
          </w:rPr>
          <w:t>……</w:t>
        </w:r>
        <w:r w:rsidR="00CD3506" w:rsidRPr="00CD3506">
          <w:rPr>
            <w:b w:val="0"/>
            <w:webHidden/>
          </w:rPr>
          <w:t>…………………………………………</w:t>
        </w:r>
        <w:r w:rsidR="00985F04" w:rsidRPr="00CD3506">
          <w:rPr>
            <w:b w:val="0"/>
            <w:webHidden/>
          </w:rPr>
          <w:t>...</w:t>
        </w:r>
        <w:r w:rsidR="00985F04" w:rsidRPr="00CD3506">
          <w:rPr>
            <w:b w:val="0"/>
            <w:webHidden/>
          </w:rPr>
          <w:fldChar w:fldCharType="begin"/>
        </w:r>
        <w:r w:rsidR="00985F04" w:rsidRPr="00CD3506">
          <w:rPr>
            <w:b w:val="0"/>
            <w:webHidden/>
          </w:rPr>
          <w:instrText xml:space="preserve"> PAGEREF _Toc152582562 \h </w:instrText>
        </w:r>
        <w:r w:rsidR="00985F04" w:rsidRPr="00CD3506">
          <w:rPr>
            <w:b w:val="0"/>
            <w:webHidden/>
          </w:rPr>
        </w:r>
        <w:r w:rsidR="00985F04" w:rsidRPr="00CD3506">
          <w:rPr>
            <w:b w:val="0"/>
            <w:webHidden/>
          </w:rPr>
          <w:fldChar w:fldCharType="separate"/>
        </w:r>
        <w:r w:rsidR="00B8784A" w:rsidRPr="00CD3506">
          <w:rPr>
            <w:b w:val="0"/>
            <w:webHidden/>
          </w:rPr>
          <w:t>16</w:t>
        </w:r>
        <w:r w:rsidR="00985F04" w:rsidRPr="00CD3506">
          <w:rPr>
            <w:b w:val="0"/>
            <w:webHidden/>
          </w:rPr>
          <w:fldChar w:fldCharType="end"/>
        </w:r>
      </w:hyperlink>
    </w:p>
    <w:p w14:paraId="35107A27" w14:textId="26FBC9D4" w:rsidR="005D0CF1" w:rsidRPr="00E81966" w:rsidRDefault="00BA61E9" w:rsidP="00172F34">
      <w:pPr>
        <w:pStyle w:val="1"/>
        <w:tabs>
          <w:tab w:val="right" w:leader="dot" w:pos="9771"/>
        </w:tabs>
        <w:suppressAutoHyphens/>
        <w:spacing w:before="0" w:after="0"/>
        <w:ind w:firstLine="567"/>
        <w:jc w:val="both"/>
        <w:rPr>
          <w:rFonts w:ascii="Times New Roman" w:hAnsi="Times New Roman"/>
          <w:kern w:val="0"/>
          <w:sz w:val="28"/>
          <w:szCs w:val="28"/>
          <w:highlight w:val="yellow"/>
          <w:lang w:val="ru-RU"/>
        </w:rPr>
      </w:pPr>
      <w:r w:rsidRPr="00BB4B95">
        <w:rPr>
          <w:rFonts w:ascii="Times New Roman" w:hAnsi="Times New Roman"/>
          <w:b w:val="0"/>
          <w:sz w:val="28"/>
          <w:szCs w:val="28"/>
        </w:rPr>
        <w:fldChar w:fldCharType="end"/>
      </w:r>
      <w:r w:rsidR="0070179F" w:rsidRPr="00E81966">
        <w:rPr>
          <w:rFonts w:ascii="Times New Roman" w:hAnsi="Times New Roman"/>
          <w:sz w:val="28"/>
          <w:szCs w:val="28"/>
          <w:highlight w:val="yellow"/>
        </w:rPr>
        <w:br w:type="page"/>
      </w:r>
      <w:bookmarkStart w:id="1" w:name="_Toc418076173"/>
      <w:bookmarkStart w:id="2" w:name="_Toc485736310"/>
      <w:bookmarkStart w:id="3" w:name="_Toc18178965"/>
      <w:bookmarkStart w:id="4" w:name="_Toc18179240"/>
      <w:bookmarkStart w:id="5" w:name="_Toc152582554"/>
      <w:r w:rsidR="00893E99" w:rsidRPr="00E724F0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E724F0">
        <w:rPr>
          <w:rFonts w:ascii="Times New Roman" w:hAnsi="Times New Roman"/>
          <w:sz w:val="28"/>
          <w:szCs w:val="28"/>
          <w:lang w:val="ru-RU"/>
        </w:rPr>
        <w:t> </w:t>
      </w:r>
      <w:r w:rsidR="005D0CF1" w:rsidRPr="00E724F0">
        <w:rPr>
          <w:rFonts w:ascii="Times New Roman" w:hAnsi="Times New Roman"/>
          <w:kern w:val="0"/>
          <w:sz w:val="28"/>
          <w:szCs w:val="28"/>
          <w:lang w:val="ru-RU"/>
        </w:rPr>
        <w:t xml:space="preserve">Перечень планируемых результатов </w:t>
      </w:r>
      <w:bookmarkEnd w:id="1"/>
      <w:bookmarkEnd w:id="2"/>
      <w:r w:rsidR="005D0CF1" w:rsidRPr="00E724F0">
        <w:rPr>
          <w:rFonts w:ascii="Times New Roman" w:hAnsi="Times New Roman"/>
          <w:kern w:val="0"/>
          <w:sz w:val="28"/>
          <w:szCs w:val="28"/>
          <w:lang w:val="ru-RU"/>
        </w:rPr>
        <w:t>освоения образовательной программы с указанием индикаторов достижения, соотнесенных с планируемыми результатами проведения научно-исследовательской работы</w:t>
      </w:r>
      <w:bookmarkEnd w:id="3"/>
      <w:bookmarkEnd w:id="4"/>
      <w:bookmarkEnd w:id="5"/>
    </w:p>
    <w:p w14:paraId="542B079A" w14:textId="77777777" w:rsidR="00602E80" w:rsidRPr="00E724F0" w:rsidRDefault="00602E80" w:rsidP="00E724F0">
      <w:pPr>
        <w:rPr>
          <w:highlight w:val="yellow"/>
        </w:rPr>
      </w:pPr>
    </w:p>
    <w:p w14:paraId="11CF8C32" w14:textId="77777777" w:rsidR="005D0CF1" w:rsidRPr="00E724F0" w:rsidRDefault="005D0CF1" w:rsidP="00E724F0">
      <w:pPr>
        <w:ind w:firstLine="567"/>
        <w:jc w:val="both"/>
        <w:rPr>
          <w:sz w:val="28"/>
          <w:szCs w:val="28"/>
        </w:rPr>
      </w:pPr>
      <w:bookmarkStart w:id="6" w:name="_Toc485736312"/>
      <w:bookmarkStart w:id="7" w:name="_Toc486509566"/>
      <w:bookmarkStart w:id="8" w:name="_Toc486514717"/>
      <w:r w:rsidRPr="00E724F0">
        <w:rPr>
          <w:sz w:val="28"/>
          <w:szCs w:val="28"/>
        </w:rPr>
        <w:t>Программа НИР направлена на формирование следующих компетенций</w:t>
      </w:r>
      <w:bookmarkEnd w:id="6"/>
      <w:bookmarkEnd w:id="7"/>
      <w:bookmarkEnd w:id="8"/>
      <w:r w:rsidRPr="00E724F0">
        <w:rPr>
          <w:sz w:val="28"/>
          <w:szCs w:val="28"/>
        </w:rPr>
        <w:t>:</w:t>
      </w:r>
    </w:p>
    <w:p w14:paraId="62420732" w14:textId="77777777" w:rsidR="005D0CF1" w:rsidRPr="00E724F0" w:rsidRDefault="005D0CF1" w:rsidP="00E724F0">
      <w:pPr>
        <w:keepNext/>
        <w:spacing w:before="240" w:after="120"/>
        <w:jc w:val="right"/>
        <w:rPr>
          <w:sz w:val="28"/>
          <w:szCs w:val="28"/>
        </w:rPr>
      </w:pPr>
      <w:r w:rsidRPr="00E724F0">
        <w:rPr>
          <w:sz w:val="28"/>
          <w:szCs w:val="28"/>
        </w:rPr>
        <w:t>Таблица 1</w:t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09"/>
        <w:gridCol w:w="2390"/>
        <w:gridCol w:w="3259"/>
      </w:tblGrid>
      <w:tr w:rsidR="00BE24FD" w:rsidRPr="00E81966" w14:paraId="5C970FFA" w14:textId="77777777" w:rsidTr="00AF7DAE">
        <w:trPr>
          <w:trHeight w:val="20"/>
          <w:tblHeader/>
        </w:trPr>
        <w:tc>
          <w:tcPr>
            <w:tcW w:w="872" w:type="pct"/>
            <w:shd w:val="clear" w:color="auto" w:fill="auto"/>
            <w:vAlign w:val="center"/>
          </w:tcPr>
          <w:p w14:paraId="1A1AE960" w14:textId="77777777" w:rsidR="00BE24FD" w:rsidRPr="00E724F0" w:rsidRDefault="00BE24FD" w:rsidP="00E724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Cs w:val="24"/>
              </w:rPr>
            </w:pPr>
            <w:r w:rsidRPr="00E724F0">
              <w:rPr>
                <w:rFonts w:eastAsia="Times New Roman"/>
                <w:b/>
                <w:szCs w:val="24"/>
              </w:rPr>
              <w:t>Код компетенции</w:t>
            </w:r>
          </w:p>
        </w:tc>
        <w:tc>
          <w:tcPr>
            <w:tcW w:w="1160" w:type="pct"/>
            <w:shd w:val="clear" w:color="auto" w:fill="auto"/>
            <w:vAlign w:val="center"/>
          </w:tcPr>
          <w:p w14:paraId="1577C40C" w14:textId="77777777" w:rsidR="00BE24FD" w:rsidRPr="00E724F0" w:rsidRDefault="00BE24FD" w:rsidP="00E724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Cs w:val="24"/>
              </w:rPr>
            </w:pPr>
            <w:r w:rsidRPr="00E724F0">
              <w:rPr>
                <w:rFonts w:eastAsia="Times New Roman"/>
                <w:b/>
                <w:szCs w:val="24"/>
              </w:rPr>
              <w:t>Наименование компетенции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2EA8AE5E" w14:textId="77777777" w:rsidR="00BE24FD" w:rsidRPr="00E724F0" w:rsidRDefault="00BE24FD" w:rsidP="00E724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Cs w:val="24"/>
              </w:rPr>
            </w:pPr>
            <w:r w:rsidRPr="00E724F0">
              <w:rPr>
                <w:rFonts w:eastAsia="Times New Roman"/>
                <w:b/>
                <w:szCs w:val="24"/>
              </w:rPr>
              <w:t>Индикаторы достижения компетенции</w:t>
            </w:r>
          </w:p>
        </w:tc>
        <w:tc>
          <w:tcPr>
            <w:tcW w:w="1713" w:type="pct"/>
            <w:shd w:val="clear" w:color="auto" w:fill="auto"/>
            <w:vAlign w:val="center"/>
          </w:tcPr>
          <w:p w14:paraId="183613DC" w14:textId="15BB9B1A" w:rsidR="00BE24FD" w:rsidRPr="00E724F0" w:rsidRDefault="00BE24FD" w:rsidP="00E724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Cs w:val="24"/>
              </w:rPr>
            </w:pPr>
            <w:r w:rsidRPr="00E724F0">
              <w:rPr>
                <w:rFonts w:eastAsia="Times New Roman"/>
                <w:b/>
                <w:szCs w:val="24"/>
              </w:rPr>
              <w:t>Результаты обучения</w:t>
            </w:r>
          </w:p>
          <w:p w14:paraId="6DA48BE0" w14:textId="77777777" w:rsidR="00BE24FD" w:rsidRPr="00E724F0" w:rsidRDefault="00BE24FD" w:rsidP="00E724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Cs w:val="24"/>
              </w:rPr>
            </w:pPr>
            <w:r w:rsidRPr="00E724F0">
              <w:rPr>
                <w:rFonts w:eastAsia="Times New Roman"/>
                <w:b/>
                <w:szCs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BE24FD" w:rsidRPr="00E81966" w14:paraId="31098E51" w14:textId="77777777" w:rsidTr="00AF7DAE">
        <w:trPr>
          <w:trHeight w:val="20"/>
        </w:trPr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CD08C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t>УК-1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965D2" w14:textId="6E3C8156" w:rsidR="00BE24FD" w:rsidRPr="00780268" w:rsidRDefault="00780268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780268">
              <w:rPr>
                <w:rFonts w:eastAsia="Times New Roman"/>
                <w:color w:val="000000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1254" w:type="pct"/>
            <w:shd w:val="clear" w:color="auto" w:fill="auto"/>
          </w:tcPr>
          <w:p w14:paraId="17F416C3" w14:textId="673CEEAE" w:rsidR="00BE24FD" w:rsidRPr="00780268" w:rsidRDefault="00BE24FD" w:rsidP="00BE24FD">
            <w:pPr>
              <w:contextualSpacing/>
              <w:rPr>
                <w:rFonts w:eastAsia="Times New Roman"/>
              </w:rPr>
            </w:pPr>
            <w:r w:rsidRPr="00780268">
              <w:rPr>
                <w:rFonts w:eastAsia="Times New Roman"/>
              </w:rPr>
              <w:t>1. </w:t>
            </w:r>
            <w:r w:rsidR="00780268" w:rsidRPr="00780268">
              <w:rPr>
                <w:rFonts w:eastAsia="Times New Roman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F8C8" w14:textId="279D65E6" w:rsidR="00BE24FD" w:rsidRPr="0078026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780268">
              <w:rPr>
                <w:bCs/>
                <w:i/>
                <w:iCs/>
              </w:rPr>
              <w:t>Знать</w:t>
            </w:r>
            <w:r w:rsidRPr="00780268">
              <w:rPr>
                <w:bCs/>
              </w:rPr>
              <w:t xml:space="preserve"> </w:t>
            </w:r>
            <w:r w:rsidRPr="00780268">
              <w:t xml:space="preserve">методы и подходы к </w:t>
            </w:r>
            <w:r w:rsidRPr="00780268">
              <w:rPr>
                <w:rFonts w:eastAsia="Times New Roman"/>
              </w:rPr>
              <w:t>анализу информации и синтезу проблемных ситуаций, формализованных моделей процессов и явлений в профессиональной деятельности.</w:t>
            </w:r>
          </w:p>
          <w:p w14:paraId="70B0285E" w14:textId="77777777" w:rsidR="00BE24FD" w:rsidRPr="0078026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80268">
              <w:rPr>
                <w:rFonts w:eastAsia="Times New Roman"/>
                <w:bCs/>
                <w:i/>
                <w:iCs/>
              </w:rPr>
              <w:t>Уметь</w:t>
            </w:r>
            <w:r w:rsidRPr="00780268">
              <w:rPr>
                <w:rFonts w:eastAsia="Times New Roman"/>
              </w:rPr>
              <w:t xml:space="preserve"> использовать методы абстрактного мышления, анализа информации и синтеза проблемных ситуаций, формализованных моделей процессов и явлений для решения задач профессиональной деятельности</w:t>
            </w:r>
          </w:p>
        </w:tc>
      </w:tr>
      <w:tr w:rsidR="00BE24FD" w:rsidRPr="00E81966" w14:paraId="2A922367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5901E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6AECF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37BD01DC" w14:textId="48EBFAAB" w:rsidR="00BE24FD" w:rsidRPr="00780268" w:rsidRDefault="00BE24FD" w:rsidP="00BE24FD">
            <w:pPr>
              <w:contextualSpacing/>
              <w:rPr>
                <w:rFonts w:eastAsia="Times New Roman"/>
              </w:rPr>
            </w:pPr>
            <w:r w:rsidRPr="00780268">
              <w:rPr>
                <w:rFonts w:eastAsia="Times New Roman"/>
              </w:rPr>
              <w:t>2. </w:t>
            </w:r>
            <w:r w:rsidR="00780268" w:rsidRPr="00780268">
              <w:rPr>
                <w:rFonts w:eastAsia="Times New Roman"/>
                <w:szCs w:val="24"/>
              </w:rPr>
              <w:t>Демонстрирует способы осмысления и критического анализа проблемных ситуаций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1369" w14:textId="1FFC581A" w:rsidR="00BE24FD" w:rsidRPr="0078026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780268">
              <w:rPr>
                <w:bCs/>
                <w:i/>
                <w:iCs/>
              </w:rPr>
              <w:t xml:space="preserve">Знать </w:t>
            </w:r>
            <w:r w:rsidRPr="00780268">
              <w:t xml:space="preserve">методы и подходы к </w:t>
            </w:r>
            <w:r w:rsidRPr="00780268">
              <w:rPr>
                <w:rFonts w:eastAsia="Times New Roman"/>
              </w:rPr>
              <w:t>анализу информации.</w:t>
            </w:r>
          </w:p>
          <w:p w14:paraId="283C40E4" w14:textId="77777777" w:rsidR="00BE24FD" w:rsidRPr="0078026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80268">
              <w:rPr>
                <w:rFonts w:eastAsia="Times New Roman"/>
                <w:bCs/>
                <w:i/>
                <w:iCs/>
              </w:rPr>
              <w:t>Уметь</w:t>
            </w:r>
            <w:r w:rsidRPr="00780268">
              <w:rPr>
                <w:rFonts w:eastAsia="Times New Roman"/>
              </w:rPr>
              <w:t xml:space="preserve"> проводить критический анализ проблемных ситуаций, в т.ч. в профессиональной и научно-исследовательской деятельности</w:t>
            </w:r>
          </w:p>
        </w:tc>
      </w:tr>
      <w:tr w:rsidR="00BE24FD" w:rsidRPr="00E81966" w14:paraId="0470AA94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DF37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0EAF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554410E9" w14:textId="7B669675" w:rsidR="00BE24FD" w:rsidRPr="00780268" w:rsidRDefault="00BE24FD" w:rsidP="00BE24FD">
            <w:pPr>
              <w:widowControl w:val="0"/>
              <w:tabs>
                <w:tab w:val="left" w:pos="270"/>
                <w:tab w:val="left" w:pos="540"/>
                <w:tab w:val="left" w:pos="741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780268">
              <w:rPr>
                <w:rFonts w:eastAsia="Times New Roman"/>
                <w:color w:val="000000"/>
              </w:rPr>
              <w:t>3. </w:t>
            </w:r>
            <w:r w:rsidR="00780268" w:rsidRPr="00780268">
              <w:rPr>
                <w:rFonts w:eastAsia="Times New Roman"/>
                <w:color w:val="000000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 w:rsidRPr="00780268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A378" w14:textId="52C0AB61" w:rsidR="00BE24FD" w:rsidRPr="0078026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80268">
              <w:rPr>
                <w:bCs/>
                <w:i/>
                <w:iCs/>
              </w:rPr>
              <w:t xml:space="preserve">Знать </w:t>
            </w:r>
            <w:r w:rsidRPr="00780268">
              <w:t>методы принятия решений, современные тенденции в сфере информационной безопасности КФС</w:t>
            </w:r>
            <w:r w:rsidR="00780268">
              <w:t>.</w:t>
            </w:r>
          </w:p>
          <w:p w14:paraId="24C0685E" w14:textId="77777777" w:rsidR="00BE24FD" w:rsidRPr="0078026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80268">
              <w:rPr>
                <w:bCs/>
                <w:i/>
                <w:iCs/>
              </w:rPr>
              <w:t>Уметь</w:t>
            </w:r>
            <w:r w:rsidRPr="00780268">
              <w:t xml:space="preserve"> предлагать </w:t>
            </w:r>
            <w:r w:rsidRPr="00780268">
              <w:rPr>
                <w:rFonts w:eastAsia="Times New Roman"/>
                <w:color w:val="000000"/>
              </w:rPr>
              <w:t>нестандартные решения проблем, новые оригинальные проекты, вырабатывать стратегию действий на основе системного подхода</w:t>
            </w:r>
          </w:p>
        </w:tc>
      </w:tr>
      <w:tr w:rsidR="00BE24FD" w:rsidRPr="00E81966" w14:paraId="14C21DAA" w14:textId="77777777" w:rsidTr="00AF7DAE">
        <w:trPr>
          <w:trHeight w:val="20"/>
        </w:trPr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CADBB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t>УК-2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1C117" w14:textId="4E75CDDA" w:rsidR="00BE24FD" w:rsidRPr="00E81966" w:rsidRDefault="00AB1E50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highlight w:val="yellow"/>
              </w:rPr>
            </w:pPr>
            <w:r>
              <w:rPr>
                <w:rFonts w:eastAsia="Times New Roman"/>
                <w:color w:val="000000"/>
                <w:szCs w:val="24"/>
              </w:rPr>
              <w:t xml:space="preserve">Способность применять коммуникативные технологии, владеть </w:t>
            </w:r>
            <w:r>
              <w:rPr>
                <w:rFonts w:eastAsia="Times New Roman"/>
                <w:color w:val="000000"/>
                <w:szCs w:val="24"/>
              </w:rPr>
              <w:lastRenderedPageBreak/>
              <w:t>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1254" w:type="pct"/>
            <w:shd w:val="clear" w:color="auto" w:fill="auto"/>
          </w:tcPr>
          <w:p w14:paraId="2F496766" w14:textId="6BA921D4" w:rsidR="00BE24FD" w:rsidRPr="00AB1E50" w:rsidRDefault="00BE24FD" w:rsidP="00BE24FD">
            <w:pPr>
              <w:contextualSpacing/>
              <w:rPr>
                <w:rFonts w:eastAsia="Times New Roman"/>
              </w:rPr>
            </w:pPr>
            <w:r w:rsidRPr="00AB1E50">
              <w:rPr>
                <w:rFonts w:eastAsia="Times New Roman"/>
              </w:rPr>
              <w:lastRenderedPageBreak/>
              <w:t>1. </w:t>
            </w:r>
            <w:r w:rsidR="00AB1E50" w:rsidRPr="00AB1E50">
              <w:rPr>
                <w:rFonts w:eastAsia="Times New Roman"/>
                <w:szCs w:val="24"/>
              </w:rPr>
              <w:t xml:space="preserve">Использует коммуникативные технологии, включая современные, для академического и </w:t>
            </w:r>
            <w:r w:rsidR="00AB1E50" w:rsidRPr="00AB1E50">
              <w:rPr>
                <w:rFonts w:eastAsia="Times New Roman"/>
                <w:szCs w:val="24"/>
              </w:rPr>
              <w:lastRenderedPageBreak/>
              <w:t>профессионального взаимодействия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77F1" w14:textId="5283B0AF" w:rsidR="00BE24FD" w:rsidRPr="00AB1E50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AB1E50">
              <w:rPr>
                <w:bCs/>
                <w:i/>
                <w:iCs/>
              </w:rPr>
              <w:lastRenderedPageBreak/>
              <w:t xml:space="preserve">Знать </w:t>
            </w:r>
            <w:r w:rsidRPr="00AB1E50">
              <w:t xml:space="preserve">современные </w:t>
            </w:r>
            <w:r w:rsidRPr="00AB1E50">
              <w:rPr>
                <w:rFonts w:eastAsia="Times New Roman"/>
              </w:rPr>
              <w:t>коммуникативные технологии.</w:t>
            </w:r>
          </w:p>
          <w:p w14:paraId="59D9D4B6" w14:textId="1B9085EC" w:rsidR="00BE24FD" w:rsidRPr="00AB1E50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B1E50">
              <w:rPr>
                <w:rFonts w:eastAsia="Times New Roman"/>
                <w:bCs/>
                <w:i/>
                <w:iCs/>
              </w:rPr>
              <w:t>Уметь</w:t>
            </w:r>
            <w:r w:rsidRPr="00AB1E50">
              <w:rPr>
                <w:rFonts w:eastAsia="Times New Roman"/>
              </w:rPr>
              <w:t xml:space="preserve"> использовать </w:t>
            </w:r>
            <w:r w:rsidRPr="00AB1E50">
              <w:t xml:space="preserve">современные </w:t>
            </w:r>
            <w:r w:rsidRPr="00AB1E50">
              <w:rPr>
                <w:rFonts w:eastAsia="Times New Roman"/>
              </w:rPr>
              <w:lastRenderedPageBreak/>
              <w:t>коммуникативные технологии для академического и профессионального взаимодействия</w:t>
            </w:r>
          </w:p>
        </w:tc>
      </w:tr>
      <w:tr w:rsidR="00BE24FD" w:rsidRPr="00E81966" w14:paraId="13F4B548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8CA89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EEA6B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73F4066D" w14:textId="7DDA2734" w:rsidR="00BE24FD" w:rsidRPr="00AB1E50" w:rsidRDefault="00BE24FD" w:rsidP="00BE24FD">
            <w:pPr>
              <w:contextualSpacing/>
              <w:rPr>
                <w:rFonts w:eastAsia="Times New Roman"/>
              </w:rPr>
            </w:pPr>
            <w:r w:rsidRPr="00AB1E50">
              <w:rPr>
                <w:rFonts w:eastAsia="Times New Roman"/>
              </w:rPr>
              <w:t>2. </w:t>
            </w:r>
            <w:r w:rsidR="00AB1E50" w:rsidRPr="00AB1E50">
              <w:rPr>
                <w:rFonts w:eastAsia="Times New Roman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7197" w14:textId="77777777" w:rsidR="00BE24FD" w:rsidRPr="00AB1E50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B1E50">
              <w:rPr>
                <w:bCs/>
                <w:i/>
                <w:iCs/>
              </w:rPr>
              <w:t xml:space="preserve">Знать </w:t>
            </w:r>
            <w:r w:rsidRPr="00AB1E50"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14:paraId="7AC5DE79" w14:textId="0359E4C1" w:rsidR="00BE24FD" w:rsidRPr="00AB1E50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B1E50">
              <w:rPr>
                <w:bCs/>
                <w:i/>
                <w:iCs/>
              </w:rPr>
              <w:t>Уметь</w:t>
            </w:r>
            <w:r w:rsidRPr="00AB1E50">
              <w:t xml:space="preserve"> вести коммуникацию на иностранном языке </w:t>
            </w:r>
            <w:r w:rsidRPr="00AB1E50">
              <w:rPr>
                <w:rFonts w:eastAsia="Times New Roman"/>
              </w:rPr>
              <w:t>в сфере профессиональной деятельности и в научной среде в письменной и устной форме</w:t>
            </w:r>
          </w:p>
        </w:tc>
      </w:tr>
      <w:tr w:rsidR="00BE24FD" w:rsidRPr="00E81966" w14:paraId="43EFC74D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B3F3C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59D7D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0B47A333" w14:textId="08496950" w:rsidR="00BE24FD" w:rsidRPr="00A030A6" w:rsidRDefault="00BE24FD" w:rsidP="00BE24FD">
            <w:pPr>
              <w:contextualSpacing/>
            </w:pPr>
            <w:r w:rsidRPr="00A030A6">
              <w:rPr>
                <w:rFonts w:eastAsia="Times New Roman"/>
              </w:rPr>
              <w:t>3. </w:t>
            </w:r>
            <w:r w:rsidR="00A030A6" w:rsidRPr="00A030A6">
              <w:rPr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8663" w14:textId="77777777" w:rsidR="00BE24FD" w:rsidRPr="00A030A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030A6">
              <w:rPr>
                <w:bCs/>
                <w:i/>
                <w:iCs/>
              </w:rPr>
              <w:t xml:space="preserve">Знать </w:t>
            </w:r>
            <w:r w:rsidRPr="00A030A6"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14:paraId="4AA2003B" w14:textId="3FD01008" w:rsidR="00BE24FD" w:rsidRPr="00A030A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030A6">
              <w:rPr>
                <w:bCs/>
                <w:i/>
                <w:iCs/>
              </w:rPr>
              <w:t>Уметь</w:t>
            </w:r>
            <w:r w:rsidRPr="00A030A6">
              <w:rPr>
                <w:b/>
              </w:rPr>
              <w:t xml:space="preserve"> </w:t>
            </w:r>
            <w:r w:rsidRPr="00A030A6">
              <w:t>подготавливать и выполнять научные доклады (в т.ч. на иностранном языке) на конференциях и симпозиумах; участвует в научных дискуссиях и дебатах по тематике профессиональной деятельности</w:t>
            </w:r>
          </w:p>
        </w:tc>
      </w:tr>
      <w:tr w:rsidR="00BE24FD" w:rsidRPr="00E81966" w14:paraId="714EE98A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B614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F06B0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1AB07D95" w14:textId="6B3F4D4F" w:rsidR="00BE24FD" w:rsidRPr="00A030A6" w:rsidRDefault="00BE24FD" w:rsidP="00BE24FD">
            <w:pPr>
              <w:contextualSpacing/>
              <w:rPr>
                <w:rFonts w:eastAsia="Times New Roman"/>
              </w:rPr>
            </w:pPr>
            <w:r w:rsidRPr="00A030A6">
              <w:rPr>
                <w:rFonts w:eastAsia="Times New Roman"/>
              </w:rPr>
              <w:t>4. </w:t>
            </w:r>
            <w:r w:rsidR="00A030A6" w:rsidRPr="00A030A6">
              <w:rPr>
                <w:rFonts w:eastAsia="Times New Roman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E8954" w14:textId="77777777" w:rsidR="00BE24FD" w:rsidRPr="00A030A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030A6">
              <w:rPr>
                <w:bCs/>
                <w:i/>
                <w:iCs/>
              </w:rPr>
              <w:t xml:space="preserve">Знать </w:t>
            </w:r>
            <w:r w:rsidRPr="00A030A6"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14:paraId="4976E57E" w14:textId="2351FE2B" w:rsidR="00BE24FD" w:rsidRPr="00A030A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030A6">
              <w:rPr>
                <w:bCs/>
                <w:i/>
                <w:iCs/>
              </w:rPr>
              <w:t>Уметь</w:t>
            </w:r>
            <w:r w:rsidRPr="00A030A6">
              <w:rPr>
                <w:b/>
              </w:rPr>
              <w:t xml:space="preserve"> </w:t>
            </w:r>
            <w:r w:rsidRPr="00A030A6">
              <w:t xml:space="preserve">на практике принять знание иностранного языка (в т.ч. </w:t>
            </w:r>
            <w:r w:rsidRPr="00A030A6">
              <w:rPr>
                <w:rFonts w:eastAsia="Times New Roman"/>
              </w:rPr>
              <w:t>научный речевой этикет, основы риторики на иностранном языке</w:t>
            </w:r>
            <w:r w:rsidRPr="00A030A6">
              <w:t xml:space="preserve">) для </w:t>
            </w:r>
            <w:r w:rsidRPr="00A030A6">
              <w:rPr>
                <w:rFonts w:eastAsia="Times New Roman"/>
              </w:rPr>
              <w:t>написания научных статей на иностранном языке</w:t>
            </w:r>
          </w:p>
        </w:tc>
      </w:tr>
      <w:tr w:rsidR="00BE24FD" w:rsidRPr="00E81966" w14:paraId="7BE36E25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A02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47B5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0FC38A4D" w14:textId="43BD338B" w:rsidR="00BE24FD" w:rsidRPr="00A030A6" w:rsidRDefault="00BE24FD" w:rsidP="00BE24FD">
            <w:pPr>
              <w:tabs>
                <w:tab w:val="left" w:pos="10"/>
                <w:tab w:val="left" w:pos="294"/>
                <w:tab w:val="left" w:pos="741"/>
              </w:tabs>
              <w:contextualSpacing/>
            </w:pPr>
            <w:r w:rsidRPr="00A030A6">
              <w:rPr>
                <w:rFonts w:eastAsia="Times New Roman"/>
                <w:color w:val="000000"/>
              </w:rPr>
              <w:t>5. </w:t>
            </w:r>
            <w:r w:rsidR="00A030A6" w:rsidRPr="00A030A6">
              <w:rPr>
                <w:rFonts w:eastAsia="Times New Roman"/>
                <w:color w:val="000000"/>
                <w:szCs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7182" w14:textId="63635EA2" w:rsidR="00BE24FD" w:rsidRPr="00A030A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030A6">
              <w:rPr>
                <w:bCs/>
                <w:i/>
                <w:iCs/>
              </w:rPr>
              <w:t xml:space="preserve">Знать </w:t>
            </w:r>
            <w:r w:rsidRPr="00A030A6">
              <w:t>современные электронные библиотечные системы и научные базы данных</w:t>
            </w:r>
            <w:r w:rsidR="00A030A6" w:rsidRPr="00A030A6">
              <w:t>.</w:t>
            </w:r>
          </w:p>
          <w:p w14:paraId="3D658D1D" w14:textId="77777777" w:rsidR="00BE24FD" w:rsidRPr="00A030A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030A6">
              <w:rPr>
                <w:bCs/>
                <w:i/>
                <w:iCs/>
              </w:rPr>
              <w:t>Уметь</w:t>
            </w:r>
            <w:r w:rsidRPr="00A030A6">
              <w:t xml:space="preserve"> работать со специальной</w:t>
            </w:r>
            <w:r w:rsidRPr="00A030A6">
              <w:rPr>
                <w:rFonts w:eastAsia="Times New Roman"/>
                <w:color w:val="000000"/>
              </w:rPr>
              <w:t xml:space="preserve"> иностранной литературой и документацией на иностранном языке</w:t>
            </w:r>
            <w:r w:rsidRPr="00A030A6">
              <w:t xml:space="preserve"> в современных электронных системах и научных базах данных</w:t>
            </w:r>
          </w:p>
        </w:tc>
      </w:tr>
      <w:tr w:rsidR="00BE24FD" w:rsidRPr="00E81966" w14:paraId="69FD7DBF" w14:textId="77777777" w:rsidTr="00AF7DAE">
        <w:trPr>
          <w:trHeight w:val="20"/>
        </w:trPr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56EC3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t>УК-6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70947" w14:textId="533B5073" w:rsidR="00BE24FD" w:rsidRPr="00E81966" w:rsidRDefault="00447D7A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highlight w:val="yellow"/>
              </w:rPr>
            </w:pPr>
            <w:r>
              <w:rPr>
                <w:rFonts w:eastAsia="Times New Roman"/>
                <w:color w:val="000000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1254" w:type="pct"/>
            <w:shd w:val="clear" w:color="auto" w:fill="auto"/>
          </w:tcPr>
          <w:p w14:paraId="67ABCBD9" w14:textId="43938964" w:rsidR="00BE24FD" w:rsidRPr="00447D7A" w:rsidRDefault="00BE24FD" w:rsidP="00BE24FD">
            <w:pPr>
              <w:contextualSpacing/>
              <w:rPr>
                <w:rFonts w:eastAsia="Times New Roman"/>
              </w:rPr>
            </w:pPr>
            <w:r w:rsidRPr="00447D7A">
              <w:rPr>
                <w:rFonts w:eastAsia="Times New Roman"/>
              </w:rPr>
              <w:t>1. </w:t>
            </w:r>
            <w:r w:rsidR="00447D7A" w:rsidRPr="00447D7A">
              <w:rPr>
                <w:rFonts w:eastAsia="Times New Roman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22C4" w14:textId="77777777" w:rsidR="00BE24FD" w:rsidRPr="00447D7A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47D7A">
              <w:rPr>
                <w:bCs/>
                <w:i/>
                <w:iCs/>
              </w:rPr>
              <w:t>Знать</w:t>
            </w:r>
            <w:r w:rsidRPr="00447D7A">
              <w:rPr>
                <w:b/>
              </w:rPr>
              <w:t xml:space="preserve"> </w:t>
            </w:r>
            <w:r w:rsidRPr="00447D7A">
              <w:t>современные</w:t>
            </w:r>
            <w:r w:rsidRPr="00447D7A">
              <w:rPr>
                <w:b/>
              </w:rPr>
              <w:t xml:space="preserve"> </w:t>
            </w:r>
            <w:r w:rsidRPr="00447D7A">
              <w:t xml:space="preserve">методы и подходы к управлению проектами </w:t>
            </w:r>
            <w:r w:rsidRPr="00447D7A">
              <w:rPr>
                <w:rFonts w:eastAsia="Times New Roman"/>
              </w:rPr>
              <w:t>на всех этапах их жизненного цикла.</w:t>
            </w:r>
          </w:p>
          <w:p w14:paraId="0253F57D" w14:textId="72D2FD72" w:rsidR="00BE24FD" w:rsidRPr="00447D7A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47D7A">
              <w:rPr>
                <w:bCs/>
                <w:i/>
                <w:iCs/>
              </w:rPr>
              <w:t>Уметь</w:t>
            </w:r>
            <w:r w:rsidRPr="00447D7A">
              <w:t xml:space="preserve"> </w:t>
            </w:r>
            <w:r w:rsidRPr="00447D7A">
              <w:rPr>
                <w:rFonts w:eastAsia="Times New Roman"/>
              </w:rPr>
              <w:t>принимать управленческие решения, связанные с управлением проектами на всех этапах их жизненного цикла</w:t>
            </w:r>
          </w:p>
        </w:tc>
      </w:tr>
      <w:tr w:rsidR="00BE24FD" w:rsidRPr="00E81966" w14:paraId="1EB79B15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DF137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B99E1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293B30D8" w14:textId="4FC868E0" w:rsidR="00BE24FD" w:rsidRPr="00447D7A" w:rsidRDefault="00BE24FD" w:rsidP="00BE24FD">
            <w:pPr>
              <w:tabs>
                <w:tab w:val="left" w:pos="294"/>
                <w:tab w:val="left" w:pos="741"/>
              </w:tabs>
              <w:contextualSpacing/>
              <w:rPr>
                <w:rFonts w:eastAsia="Times New Roman"/>
              </w:rPr>
            </w:pPr>
            <w:r w:rsidRPr="00447D7A">
              <w:rPr>
                <w:rFonts w:eastAsia="Times New Roman"/>
              </w:rPr>
              <w:t>2. </w:t>
            </w:r>
            <w:r w:rsidR="00447D7A" w:rsidRPr="00447D7A">
              <w:rPr>
                <w:rFonts w:eastAsia="Times New Roman"/>
                <w:szCs w:val="24"/>
              </w:rPr>
              <w:t xml:space="preserve"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</w:t>
            </w:r>
            <w:r w:rsidR="00447D7A" w:rsidRPr="00447D7A">
              <w:rPr>
                <w:rFonts w:eastAsia="Times New Roman"/>
                <w:szCs w:val="24"/>
              </w:rPr>
              <w:lastRenderedPageBreak/>
              <w:t>стоимостью, качеством и рисками проекта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9BB8" w14:textId="77777777" w:rsidR="00BE24FD" w:rsidRPr="00447D7A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447D7A">
              <w:rPr>
                <w:bCs/>
                <w:i/>
                <w:iCs/>
              </w:rPr>
              <w:lastRenderedPageBreak/>
              <w:t xml:space="preserve">Знать </w:t>
            </w:r>
            <w:r w:rsidRPr="00447D7A">
              <w:t>современные</w:t>
            </w:r>
            <w:r w:rsidRPr="00447D7A">
              <w:rPr>
                <w:b/>
              </w:rPr>
              <w:t xml:space="preserve"> </w:t>
            </w:r>
            <w:r w:rsidRPr="00447D7A">
              <w:t xml:space="preserve">методы и подходы к управлению персоналом </w:t>
            </w:r>
            <w:r w:rsidRPr="00447D7A">
              <w:rPr>
                <w:rFonts w:eastAsia="Times New Roman"/>
              </w:rPr>
              <w:t>на всех этапах жизненного цикла проектов.</w:t>
            </w:r>
          </w:p>
          <w:p w14:paraId="5A4B8845" w14:textId="1359B074" w:rsidR="00BE24FD" w:rsidRPr="00447D7A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447D7A">
              <w:rPr>
                <w:bCs/>
                <w:i/>
                <w:iCs/>
              </w:rPr>
              <w:t>Уметь</w:t>
            </w:r>
            <w:r w:rsidRPr="00447D7A">
              <w:t xml:space="preserve"> </w:t>
            </w:r>
            <w:r w:rsidRPr="00447D7A">
              <w:rPr>
                <w:rFonts w:eastAsia="Times New Roman"/>
              </w:rPr>
              <w:t>принимать решения, связанные с управлением персоналом на всех этапах жизненного цикла проекта в целях качественного исполнения проекта</w:t>
            </w:r>
          </w:p>
        </w:tc>
      </w:tr>
      <w:tr w:rsidR="00BE24FD" w:rsidRPr="00E81966" w14:paraId="23F5E736" w14:textId="77777777" w:rsidTr="00AF7DAE">
        <w:trPr>
          <w:trHeight w:val="20"/>
        </w:trPr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52A35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t>УК-7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0E1DD" w14:textId="06762BC8" w:rsidR="00BE24FD" w:rsidRPr="00E81966" w:rsidRDefault="00914E56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trike/>
                <w:highlight w:val="yellow"/>
              </w:rPr>
            </w:pPr>
            <w:r>
              <w:rPr>
                <w:rFonts w:eastAsia="Times New Roman"/>
                <w:color w:val="000000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1254" w:type="pct"/>
            <w:shd w:val="clear" w:color="auto" w:fill="auto"/>
          </w:tcPr>
          <w:p w14:paraId="26158E03" w14:textId="681BB386" w:rsidR="00BE24FD" w:rsidRPr="00914E56" w:rsidRDefault="00BE24FD" w:rsidP="00BE24FD">
            <w:pPr>
              <w:contextualSpacing/>
              <w:rPr>
                <w:rFonts w:eastAsia="Times New Roman"/>
              </w:rPr>
            </w:pPr>
            <w:r w:rsidRPr="00914E56">
              <w:rPr>
                <w:rFonts w:eastAsia="Times New Roman"/>
              </w:rPr>
              <w:t>1. </w:t>
            </w:r>
            <w:r w:rsidR="00914E56" w:rsidRPr="00914E56">
              <w:rPr>
                <w:rFonts w:eastAsia="Times New Roman"/>
                <w:szCs w:val="24"/>
              </w:rPr>
              <w:t>Применяет современные методы прикладных научных исследований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E1CF" w14:textId="09C2FB5E" w:rsidR="00BE24FD" w:rsidRPr="00914E5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914E56">
              <w:rPr>
                <w:bCs/>
                <w:i/>
                <w:iCs/>
              </w:rPr>
              <w:t>Знать</w:t>
            </w:r>
            <w:r w:rsidRPr="00914E56">
              <w:t xml:space="preserve"> методы проведения прикладных научных исследований в профессиональной сфере.</w:t>
            </w:r>
          </w:p>
          <w:p w14:paraId="19DF3B62" w14:textId="29EA0F4C" w:rsidR="00BE24FD" w:rsidRPr="00914E5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914E56">
              <w:rPr>
                <w:bCs/>
                <w:i/>
                <w:iCs/>
              </w:rPr>
              <w:t>Уметь</w:t>
            </w:r>
            <w:r w:rsidRPr="00914E56">
              <w:t xml:space="preserve"> проводить прикладные научные исследования в профессиональной сфере</w:t>
            </w:r>
          </w:p>
        </w:tc>
      </w:tr>
      <w:tr w:rsidR="00BE24FD" w:rsidRPr="00E81966" w14:paraId="1633115D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3B678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BE7BF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4EA64F2C" w14:textId="47B54FE9" w:rsidR="00BE24FD" w:rsidRPr="00914E56" w:rsidRDefault="00BE24FD" w:rsidP="00BE24FD">
            <w:pPr>
              <w:contextualSpacing/>
              <w:rPr>
                <w:rFonts w:eastAsia="Times New Roman"/>
              </w:rPr>
            </w:pPr>
            <w:r w:rsidRPr="00914E56">
              <w:rPr>
                <w:rFonts w:eastAsia="Times New Roman"/>
              </w:rPr>
              <w:t>2. </w:t>
            </w:r>
            <w:r w:rsidR="00914E56" w:rsidRPr="00914E56">
              <w:rPr>
                <w:rFonts w:eastAsia="Times New Roman"/>
                <w:szCs w:val="24"/>
              </w:rPr>
              <w:t>Самостоятельно изучает новые методики и методы исследования, в том числе в новых видах профессиональной деятельности</w:t>
            </w:r>
            <w:r w:rsidRPr="00914E56">
              <w:rPr>
                <w:rFonts w:eastAsia="Times New Roman"/>
              </w:rPr>
              <w:t>.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1B15" w14:textId="10B1B92B" w:rsidR="00BE24FD" w:rsidRPr="00914E5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14E56">
              <w:rPr>
                <w:bCs/>
                <w:i/>
                <w:iCs/>
              </w:rPr>
              <w:t xml:space="preserve">Знать </w:t>
            </w:r>
            <w:r w:rsidRPr="00914E56">
              <w:t>современные электронные библиотечные системы и научные базы данных, современные тенденции развития сферы информационной безопасности КФС</w:t>
            </w:r>
            <w:r w:rsidR="00914E56" w:rsidRPr="00914E56">
              <w:t>.</w:t>
            </w:r>
          </w:p>
          <w:p w14:paraId="12C477C2" w14:textId="7160CECA" w:rsidR="00BE24FD" w:rsidRPr="00914E5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14E56">
              <w:rPr>
                <w:bCs/>
                <w:i/>
                <w:iCs/>
              </w:rPr>
              <w:t>Уметь</w:t>
            </w:r>
            <w:r w:rsidRPr="00914E56">
              <w:t xml:space="preserve"> получать информацию из современных ЭБС и научных баз данных о </w:t>
            </w:r>
            <w:r w:rsidRPr="00914E56">
              <w:rPr>
                <w:rFonts w:eastAsia="Times New Roman"/>
              </w:rPr>
              <w:t>новых методиках и методах исследования и применять их на практике, в том числе в новых видах профессиональной деятельности</w:t>
            </w:r>
          </w:p>
        </w:tc>
      </w:tr>
      <w:tr w:rsidR="00BE24FD" w:rsidRPr="00E81966" w14:paraId="2DD37B95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DE5FE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D0682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294F7CC6" w14:textId="1BFC1057" w:rsidR="00BE24FD" w:rsidRPr="00914E56" w:rsidRDefault="00BE24FD" w:rsidP="00BE24FD">
            <w:pPr>
              <w:contextualSpacing/>
              <w:rPr>
                <w:rFonts w:eastAsia="Times New Roman"/>
              </w:rPr>
            </w:pPr>
            <w:r w:rsidRPr="00914E56">
              <w:rPr>
                <w:rFonts w:eastAsia="Times New Roman"/>
              </w:rPr>
              <w:t>3. </w:t>
            </w:r>
            <w:r w:rsidR="00914E56" w:rsidRPr="00914E56">
              <w:rPr>
                <w:rFonts w:eastAsia="Times New Roman"/>
                <w:szCs w:val="24"/>
              </w:rPr>
              <w:t>Выдвигает самостоятельные гипотезы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7FB5" w14:textId="300B93C0" w:rsidR="00BE24FD" w:rsidRPr="00914E5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914E56">
              <w:rPr>
                <w:bCs/>
                <w:i/>
                <w:iCs/>
              </w:rPr>
              <w:t>Знать</w:t>
            </w:r>
            <w:r w:rsidRPr="00914E56">
              <w:t xml:space="preserve"> способы выдвижения самостоятельных гипотез при решении научно-исследовательских задач обеспечения ИБ КФС.</w:t>
            </w:r>
          </w:p>
          <w:p w14:paraId="0118C1E7" w14:textId="71414E2B" w:rsidR="00BE24FD" w:rsidRPr="00914E5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914E56">
              <w:rPr>
                <w:bCs/>
                <w:i/>
                <w:iCs/>
              </w:rPr>
              <w:t>Уметь</w:t>
            </w:r>
            <w:r w:rsidRPr="00914E56">
              <w:t xml:space="preserve"> выдвигать самостоятельные гипотезы при решении научно-исследовательских задач обеспечения ИБ КФС</w:t>
            </w:r>
          </w:p>
        </w:tc>
      </w:tr>
      <w:tr w:rsidR="00BE24FD" w:rsidRPr="00E81966" w14:paraId="76149C3D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D39B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A370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68FCAB68" w14:textId="1E101412" w:rsidR="00BE24FD" w:rsidRPr="001C0DAC" w:rsidRDefault="00BE24FD" w:rsidP="00BE24FD">
            <w:pPr>
              <w:widowControl w:val="0"/>
              <w:tabs>
                <w:tab w:val="left" w:pos="540"/>
                <w:tab w:val="left" w:pos="741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1C0DAC">
              <w:rPr>
                <w:rFonts w:eastAsia="Times New Roman"/>
              </w:rPr>
              <w:t>4. </w:t>
            </w:r>
            <w:r w:rsidR="001C0DAC" w:rsidRPr="001C0DAC">
              <w:rPr>
                <w:rFonts w:eastAsia="Times New Roman"/>
                <w:szCs w:val="24"/>
              </w:rPr>
              <w:t>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6B34" w14:textId="08F59A74" w:rsidR="00BE24FD" w:rsidRPr="001C0DAC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C0DAC">
              <w:rPr>
                <w:bCs/>
                <w:i/>
                <w:iCs/>
              </w:rPr>
              <w:t>Знать</w:t>
            </w:r>
            <w:r w:rsidRPr="001C0DAC">
              <w:t xml:space="preserve"> способы и подходы к оформлению результатов выполненных научных исследований в форме научно-технических отчетов (в т.ч. в соответствии с ГОСТ), обзоров, научные докладов и статей, в том числе на иностранных языках.</w:t>
            </w:r>
          </w:p>
          <w:p w14:paraId="5D5A8E5E" w14:textId="556DD2EA" w:rsidR="00BE24FD" w:rsidRPr="001C0DAC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C0DAC">
              <w:rPr>
                <w:bCs/>
                <w:i/>
                <w:iCs/>
              </w:rPr>
              <w:t>Уметь</w:t>
            </w:r>
            <w:r w:rsidRPr="001C0DAC">
              <w:t xml:space="preserve"> оформлять </w:t>
            </w:r>
            <w:r w:rsidRPr="001C0DAC">
              <w:lastRenderedPageBreak/>
              <w:t>результаты выполненных научных исследований в форме научно-технических отчетов, обзоров, научные докладов и статей, в том числе на иностранных языках</w:t>
            </w:r>
          </w:p>
        </w:tc>
      </w:tr>
      <w:tr w:rsidR="00BE24FD" w:rsidRPr="00E81966" w14:paraId="400E1F3A" w14:textId="77777777" w:rsidTr="00AF7DAE">
        <w:trPr>
          <w:trHeight w:val="20"/>
        </w:trPr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AC62D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lastRenderedPageBreak/>
              <w:t>ПКН-3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16320" w14:textId="736D3AB4" w:rsidR="00BE24FD" w:rsidRPr="00E81966" w:rsidRDefault="00D223D3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trike/>
                <w:highlight w:val="yellow"/>
              </w:rPr>
            </w:pPr>
            <w:r w:rsidRPr="00A647FF">
              <w:rPr>
                <w:rFonts w:eastAsia="Times New Roman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1254" w:type="pct"/>
            <w:shd w:val="clear" w:color="auto" w:fill="auto"/>
          </w:tcPr>
          <w:p w14:paraId="4C546DA2" w14:textId="7955606C" w:rsidR="00BE24FD" w:rsidRPr="00D223D3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Times New Roman"/>
              </w:rPr>
            </w:pPr>
            <w:r w:rsidRPr="00D223D3">
              <w:rPr>
                <w:rFonts w:eastAsia="Times New Roman"/>
              </w:rPr>
              <w:t>1. </w:t>
            </w:r>
            <w:r w:rsidR="00D223D3" w:rsidRPr="00D223D3">
              <w:rPr>
                <w:rFonts w:eastAsia="Times New Roman"/>
                <w:szCs w:val="24"/>
              </w:rPr>
              <w:t>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C3BB" w14:textId="77777777" w:rsidR="00BE24FD" w:rsidRPr="00D223D3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223D3">
              <w:rPr>
                <w:bCs/>
                <w:i/>
                <w:iCs/>
              </w:rPr>
              <w:t>Знать</w:t>
            </w:r>
            <w:r w:rsidRPr="00D223D3">
              <w:rPr>
                <w:bCs/>
              </w:rPr>
              <w:t xml:space="preserve"> </w:t>
            </w:r>
            <w:r w:rsidRPr="00D223D3">
              <w:t xml:space="preserve">нормативно-правовые основы информационной безопасности, </w:t>
            </w:r>
            <w:r w:rsidRPr="00D223D3">
              <w:rPr>
                <w:rFonts w:eastAsia="Times New Roman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14:paraId="6AD67331" w14:textId="6B988687" w:rsidR="00BE24FD" w:rsidRPr="00D223D3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223D3">
              <w:rPr>
                <w:bCs/>
                <w:i/>
                <w:iCs/>
              </w:rPr>
              <w:t>Уметь</w:t>
            </w:r>
            <w:r w:rsidRPr="00D223D3">
              <w:t xml:space="preserve"> </w:t>
            </w:r>
            <w:r w:rsidRPr="00D223D3">
              <w:rPr>
                <w:rFonts w:eastAsia="Times New Roman"/>
              </w:rPr>
              <w:t>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 для решения задач в профессиональной и научно-исследовательской деятельности</w:t>
            </w:r>
          </w:p>
        </w:tc>
      </w:tr>
      <w:tr w:rsidR="00BE24FD" w:rsidRPr="00E81966" w14:paraId="08108D83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0DACB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69F12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1EF16329" w14:textId="21DC1979" w:rsidR="00BE24FD" w:rsidRPr="00D223D3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Times New Roman"/>
              </w:rPr>
            </w:pPr>
            <w:r w:rsidRPr="00D223D3">
              <w:rPr>
                <w:rFonts w:eastAsia="Times New Roman"/>
              </w:rPr>
              <w:t>2. </w:t>
            </w:r>
            <w:r w:rsidR="00D223D3" w:rsidRPr="00D223D3">
              <w:rPr>
                <w:rFonts w:eastAsia="Times New Roman"/>
                <w:szCs w:val="24"/>
              </w:rPr>
              <w:t>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EBD8" w14:textId="77777777" w:rsidR="00BE24FD" w:rsidRPr="00D223D3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D223D3">
              <w:rPr>
                <w:bCs/>
                <w:i/>
                <w:iCs/>
              </w:rPr>
              <w:t xml:space="preserve">Знать </w:t>
            </w:r>
            <w:r w:rsidRPr="00D223D3">
              <w:rPr>
                <w:rFonts w:eastAsia="Times New Roman"/>
              </w:rPr>
              <w:t>нормативные правовые акты, нормативные и методические документы, регламентирующие деятельность по защите информации.</w:t>
            </w:r>
          </w:p>
          <w:p w14:paraId="44D3AFEA" w14:textId="473BDB5C" w:rsidR="00BE24FD" w:rsidRPr="00D223D3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D223D3">
              <w:rPr>
                <w:rFonts w:eastAsia="Times New Roman"/>
                <w:bCs/>
                <w:i/>
                <w:iCs/>
              </w:rPr>
              <w:t>Уметь</w:t>
            </w:r>
            <w:r w:rsidRPr="00D223D3">
              <w:rPr>
                <w:rFonts w:eastAsia="Times New Roman"/>
              </w:rPr>
              <w:t xml:space="preserve"> использовать нормативные правовые акты, нормативные и методические документы, регламентирующие деятельность по защите информации для решения задач в профессиональной и научно-исследовательской деятельности</w:t>
            </w:r>
          </w:p>
        </w:tc>
      </w:tr>
      <w:tr w:rsidR="00BE24FD" w:rsidRPr="00E81966" w14:paraId="730A0608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18479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0468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77F9B35D" w14:textId="34D49858" w:rsidR="00BE24FD" w:rsidRPr="00D223D3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D223D3">
              <w:rPr>
                <w:rFonts w:eastAsia="Times New Roman"/>
              </w:rPr>
              <w:t>3. </w:t>
            </w:r>
            <w:r w:rsidR="00D223D3" w:rsidRPr="00D223D3">
              <w:rPr>
                <w:rFonts w:eastAsia="Times New Roman"/>
                <w:szCs w:val="24"/>
              </w:rPr>
              <w:t>Составляет организационно-</w:t>
            </w:r>
            <w:r w:rsidR="00D223D3" w:rsidRPr="00D223D3">
              <w:rPr>
                <w:rFonts w:eastAsia="Times New Roman"/>
                <w:szCs w:val="24"/>
              </w:rPr>
              <w:lastRenderedPageBreak/>
              <w:t>распорядительные документы, нормативные и методические документы, регламентирующие деятельность по защите информации в организации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EFB9" w14:textId="77777777" w:rsidR="00BE24FD" w:rsidRPr="00D223D3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D223D3">
              <w:rPr>
                <w:bCs/>
                <w:i/>
                <w:iCs/>
              </w:rPr>
              <w:lastRenderedPageBreak/>
              <w:t xml:space="preserve">Знать </w:t>
            </w:r>
            <w:r w:rsidRPr="00D223D3">
              <w:t xml:space="preserve">нормативно-правовые основы информационной </w:t>
            </w:r>
            <w:r w:rsidRPr="00D223D3">
              <w:lastRenderedPageBreak/>
              <w:t>безопасности</w:t>
            </w:r>
            <w:r w:rsidRPr="00D223D3">
              <w:rPr>
                <w:rFonts w:eastAsia="Times New Roman"/>
              </w:rPr>
              <w:t>, состав и структуру нормативных правовых актов, нормативных и методических документов, регламентирующих деятельность по защите информации.</w:t>
            </w:r>
          </w:p>
          <w:p w14:paraId="2DB0CF36" w14:textId="3E65174E" w:rsidR="00BE24FD" w:rsidRPr="00D223D3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D223D3">
              <w:rPr>
                <w:rFonts w:eastAsia="Times New Roman"/>
                <w:bCs/>
                <w:i/>
                <w:iCs/>
              </w:rPr>
              <w:t>Уметь</w:t>
            </w:r>
            <w:r w:rsidRPr="00D223D3">
              <w:rPr>
                <w:rFonts w:eastAsia="Times New Roman"/>
              </w:rPr>
              <w:t xml:space="preserve"> составлять организационно-распорядительные документы, нормативные и методические документы, регламентирующие деятельность по защите информации для решения задач в профессиональной и научно-исследовательской деятельности</w:t>
            </w:r>
          </w:p>
        </w:tc>
      </w:tr>
      <w:tr w:rsidR="00BE24FD" w:rsidRPr="00E81966" w14:paraId="57A9074C" w14:textId="77777777" w:rsidTr="00AF7DAE">
        <w:trPr>
          <w:trHeight w:val="20"/>
        </w:trPr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662AE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lastRenderedPageBreak/>
              <w:t>ПКН-4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49E21" w14:textId="7D05A38A" w:rsidR="00BE24FD" w:rsidRPr="00E81966" w:rsidRDefault="00123866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trike/>
                <w:highlight w:val="yellow"/>
              </w:rPr>
            </w:pPr>
            <w:r w:rsidRPr="00C03C9B">
              <w:rPr>
                <w:rFonts w:eastAsia="Times New Roman"/>
                <w:szCs w:val="24"/>
              </w:rPr>
              <w:t>Способность осуществлять сбор, обработку и анализ научно-технической информации по теме исследования</w:t>
            </w:r>
            <w:r w:rsidRPr="00C03C9B">
              <w:rPr>
                <w:szCs w:val="24"/>
              </w:rPr>
              <w:t>, выбор методов и средств решения задачи</w:t>
            </w:r>
            <w:r w:rsidRPr="00C03C9B">
              <w:rPr>
                <w:rFonts w:eastAsia="Times New Roman"/>
                <w:szCs w:val="24"/>
              </w:rPr>
              <w:t>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1254" w:type="pct"/>
            <w:shd w:val="clear" w:color="auto" w:fill="auto"/>
          </w:tcPr>
          <w:p w14:paraId="4F432790" w14:textId="1A96AB9A" w:rsidR="00BE24FD" w:rsidRPr="00123866" w:rsidRDefault="00BE24FD" w:rsidP="00BE24FD">
            <w:pPr>
              <w:pStyle w:val="af3"/>
              <w:tabs>
                <w:tab w:val="left" w:pos="509"/>
              </w:tabs>
              <w:ind w:left="0"/>
            </w:pPr>
            <w:r w:rsidRPr="00123866">
              <w:t>1. </w:t>
            </w:r>
            <w:r w:rsidR="00123866" w:rsidRPr="00123866">
              <w:rPr>
                <w:szCs w:val="24"/>
              </w:rPr>
              <w:t>Осуществляет сбор, обработку и анализ научно-технической информации по теме исследования с использованием современных электронно-библиотечных систем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9567" w14:textId="2141E9F2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123866">
              <w:rPr>
                <w:bCs/>
                <w:i/>
                <w:iCs/>
              </w:rPr>
              <w:t>Знать</w:t>
            </w:r>
            <w:r w:rsidRPr="00123866">
              <w:t xml:space="preserve"> методы и подходы к осуществлению сбора, обработки и анализа научно-технической информации по теме исследования.</w:t>
            </w:r>
          </w:p>
          <w:p w14:paraId="1F4FE8F7" w14:textId="3BAA118D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23866">
              <w:rPr>
                <w:bCs/>
                <w:i/>
                <w:iCs/>
              </w:rPr>
              <w:t>Уметь</w:t>
            </w:r>
            <w:r w:rsidRPr="00123866">
              <w:t xml:space="preserve"> осуществлять сбор, обработку и анализ научно-технической информации по теме исследования</w:t>
            </w:r>
          </w:p>
        </w:tc>
      </w:tr>
      <w:tr w:rsidR="00BE24FD" w:rsidRPr="00E81966" w14:paraId="73B12B30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9D7F6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BAAD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4CBC7589" w14:textId="4AE80C94" w:rsidR="00BE24FD" w:rsidRPr="00123866" w:rsidRDefault="00BE24FD" w:rsidP="00BE24FD">
            <w:pPr>
              <w:pStyle w:val="af3"/>
              <w:tabs>
                <w:tab w:val="left" w:pos="509"/>
              </w:tabs>
              <w:ind w:left="0"/>
            </w:pPr>
            <w:r w:rsidRPr="00123866">
              <w:t>2. </w:t>
            </w:r>
            <w:r w:rsidR="00123866" w:rsidRPr="00123866">
              <w:rPr>
                <w:szCs w:val="24"/>
              </w:rPr>
              <w:t>Разрабатывает планы и программы проведения научных исследований и технических разработок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D7D1" w14:textId="43377391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123866">
              <w:rPr>
                <w:bCs/>
                <w:i/>
                <w:iCs/>
              </w:rPr>
              <w:t>Знать</w:t>
            </w:r>
            <w:r w:rsidRPr="00123866">
              <w:t xml:space="preserve"> методы и подходы к разработке планов и программ проведения научных исследований и технических разработок.</w:t>
            </w:r>
          </w:p>
          <w:p w14:paraId="49F91541" w14:textId="4159476F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23866">
              <w:rPr>
                <w:bCs/>
                <w:i/>
                <w:iCs/>
              </w:rPr>
              <w:t>Уметь</w:t>
            </w:r>
            <w:r w:rsidRPr="00123866">
              <w:t xml:space="preserve"> разрабатывать планы и программы проведения научных исследований и технических разработок</w:t>
            </w:r>
          </w:p>
        </w:tc>
      </w:tr>
      <w:tr w:rsidR="00BE24FD" w:rsidRPr="00E81966" w14:paraId="3F1625CF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2C2B3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44D62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3C9961EC" w14:textId="4E481110" w:rsidR="00BE24FD" w:rsidRPr="00123866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123866">
              <w:t>3. </w:t>
            </w:r>
            <w:r w:rsidR="00123866" w:rsidRPr="00123866">
              <w:rPr>
                <w:szCs w:val="24"/>
              </w:rPr>
              <w:t>Прогнозирует и учитывает направления инновационного развития в сфере обеспечении кибербезопасности финансового сектора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E72D9" w14:textId="3DC38108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123866">
              <w:rPr>
                <w:bCs/>
                <w:i/>
                <w:iCs/>
              </w:rPr>
              <w:t>Знать</w:t>
            </w:r>
            <w:r w:rsidRPr="00123866">
              <w:t xml:space="preserve"> методы и подходы к прогнозированию и учету направления инновационного развития в сфере обеспечения информационной безопасности КФС.</w:t>
            </w:r>
          </w:p>
          <w:p w14:paraId="2AD817CF" w14:textId="19E5A942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23866">
              <w:rPr>
                <w:bCs/>
                <w:i/>
                <w:iCs/>
              </w:rPr>
              <w:t>Уметь</w:t>
            </w:r>
            <w:r w:rsidRPr="00123866">
              <w:t xml:space="preserve"> прогнозировать и учитывать направления инновационного развития в </w:t>
            </w:r>
            <w:r w:rsidRPr="00123866">
              <w:lastRenderedPageBreak/>
              <w:t>сфере обеспечения информационной безопасности КФС</w:t>
            </w:r>
          </w:p>
        </w:tc>
      </w:tr>
      <w:tr w:rsidR="00BE24FD" w:rsidRPr="00E81966" w14:paraId="5DBC4564" w14:textId="77777777" w:rsidTr="00AF7DAE">
        <w:trPr>
          <w:trHeight w:val="20"/>
        </w:trPr>
        <w:tc>
          <w:tcPr>
            <w:tcW w:w="87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54639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  <w:r w:rsidRPr="00AF7DAE">
              <w:rPr>
                <w:rFonts w:eastAsia="Times New Roman"/>
                <w:color w:val="000000"/>
              </w:rPr>
              <w:lastRenderedPageBreak/>
              <w:t>ПКН-5</w:t>
            </w:r>
          </w:p>
        </w:tc>
        <w:tc>
          <w:tcPr>
            <w:tcW w:w="11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3D23E" w14:textId="48FF7E91" w:rsidR="00BE24FD" w:rsidRPr="00E81966" w:rsidRDefault="00123866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  <w:r w:rsidRPr="00A647FF">
              <w:rPr>
                <w:rFonts w:eastAsia="Times New Roman"/>
                <w:color w:val="000000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1254" w:type="pct"/>
            <w:shd w:val="clear" w:color="auto" w:fill="auto"/>
          </w:tcPr>
          <w:p w14:paraId="42B5970C" w14:textId="2A2C360A" w:rsidR="00BE24FD" w:rsidRPr="00123866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Times New Roman"/>
              </w:rPr>
            </w:pPr>
            <w:r w:rsidRPr="00123866">
              <w:rPr>
                <w:rFonts w:eastAsia="Times New Roman"/>
              </w:rPr>
              <w:t>1. </w:t>
            </w:r>
            <w:r w:rsidR="00123866" w:rsidRPr="00123866">
              <w:rPr>
                <w:rFonts w:eastAsia="Times New Roman"/>
                <w:szCs w:val="24"/>
              </w:rPr>
              <w:t>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9162" w14:textId="77777777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123866">
              <w:rPr>
                <w:bCs/>
                <w:i/>
                <w:iCs/>
              </w:rPr>
              <w:t xml:space="preserve">Знать </w:t>
            </w:r>
            <w:r w:rsidRPr="00123866">
              <w:rPr>
                <w:rFonts w:eastAsia="Times New Roman"/>
              </w:rP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</w:t>
            </w:r>
          </w:p>
          <w:p w14:paraId="1002FD4E" w14:textId="7D21ED21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123866">
              <w:rPr>
                <w:rFonts w:eastAsia="Times New Roman"/>
                <w:bCs/>
                <w:i/>
                <w:iCs/>
              </w:rPr>
              <w:t>Уметь</w:t>
            </w:r>
            <w:r w:rsidRPr="00123866">
              <w:rPr>
                <w:rFonts w:eastAsia="Times New Roman"/>
              </w:rPr>
              <w:t xml:space="preserve"> применять на практике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</w:t>
            </w:r>
          </w:p>
        </w:tc>
      </w:tr>
      <w:tr w:rsidR="00BE24FD" w:rsidRPr="00E81966" w14:paraId="5706CB3B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F060A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77903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0FCA3798" w14:textId="520FB9DA" w:rsidR="00BE24FD" w:rsidRPr="00123866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Times New Roman"/>
              </w:rPr>
            </w:pPr>
            <w:r w:rsidRPr="00123866">
              <w:rPr>
                <w:rFonts w:eastAsia="Times New Roman"/>
              </w:rPr>
              <w:t>2. </w:t>
            </w:r>
            <w:r w:rsidR="00123866" w:rsidRPr="00123866">
              <w:rPr>
                <w:rFonts w:eastAsia="Times New Roman"/>
                <w:szCs w:val="24"/>
              </w:rPr>
              <w:t>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6AFA" w14:textId="77777777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123866">
              <w:rPr>
                <w:bCs/>
                <w:i/>
                <w:iCs/>
              </w:rPr>
              <w:t xml:space="preserve">Знать </w:t>
            </w:r>
            <w:r w:rsidRPr="00123866">
              <w:t xml:space="preserve">современные электронные библиотечные системы и научные базы данных и другие источники </w:t>
            </w:r>
            <w:r w:rsidRPr="00123866">
              <w:rPr>
                <w:rFonts w:eastAsia="Times New Roman"/>
              </w:rPr>
              <w:t>научно-технической информации, отечественного и зарубежного опыта по проблемам информационной безопасности.</w:t>
            </w:r>
          </w:p>
          <w:p w14:paraId="60A93944" w14:textId="77777777" w:rsidR="00BE24FD" w:rsidRPr="001238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23866">
              <w:rPr>
                <w:rFonts w:eastAsia="Times New Roman"/>
                <w:bCs/>
                <w:i/>
                <w:iCs/>
              </w:rPr>
              <w:t>Уметь</w:t>
            </w:r>
            <w:r w:rsidRPr="00123866">
              <w:rPr>
                <w:rFonts w:eastAsia="Times New Roman"/>
              </w:rPr>
              <w:t xml:space="preserve"> организовать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</w:tr>
      <w:tr w:rsidR="00BE24FD" w:rsidRPr="00E81966" w14:paraId="58A728E3" w14:textId="77777777" w:rsidTr="00AF7DAE">
        <w:trPr>
          <w:trHeight w:val="20"/>
        </w:trPr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F74FE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816F3" w14:textId="77777777" w:rsidR="00BE24FD" w:rsidRPr="00E81966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1254" w:type="pct"/>
            <w:shd w:val="clear" w:color="auto" w:fill="auto"/>
          </w:tcPr>
          <w:p w14:paraId="350570F3" w14:textId="52642822" w:rsidR="00BE24FD" w:rsidRPr="00D929F2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D929F2">
              <w:rPr>
                <w:rFonts w:eastAsia="Times New Roman"/>
              </w:rPr>
              <w:t>3. </w:t>
            </w:r>
            <w:r w:rsidR="00D929F2" w:rsidRPr="00D929F2">
              <w:rPr>
                <w:rFonts w:eastAsia="Times New Roman"/>
                <w:szCs w:val="24"/>
              </w:rPr>
              <w:t>Планирует этапы выполнения научных работ по созданию средств и систем защиты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D9BE" w14:textId="77777777" w:rsidR="00BE24FD" w:rsidRPr="00D929F2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D929F2">
              <w:rPr>
                <w:bCs/>
                <w:i/>
                <w:iCs/>
              </w:rPr>
              <w:t xml:space="preserve">Знать </w:t>
            </w:r>
            <w:r w:rsidRPr="00D929F2">
              <w:t>современные</w:t>
            </w:r>
            <w:r w:rsidRPr="00D929F2">
              <w:rPr>
                <w:b/>
              </w:rPr>
              <w:t xml:space="preserve"> </w:t>
            </w:r>
            <w:r w:rsidRPr="00D929F2">
              <w:t xml:space="preserve">методы и подходы к управлению проектами </w:t>
            </w:r>
            <w:r w:rsidRPr="00D929F2">
              <w:rPr>
                <w:rFonts w:eastAsia="Times New Roman"/>
              </w:rPr>
              <w:t>на всех этапах их жизненного цикла.</w:t>
            </w:r>
          </w:p>
          <w:p w14:paraId="6EF8C4EA" w14:textId="67647EE9" w:rsidR="00BE24FD" w:rsidRPr="00D929F2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D929F2">
              <w:rPr>
                <w:rFonts w:eastAsia="Times New Roman"/>
                <w:bCs/>
                <w:i/>
                <w:iCs/>
              </w:rPr>
              <w:t>Уметь</w:t>
            </w:r>
            <w:r w:rsidRPr="00D929F2">
              <w:rPr>
                <w:rFonts w:eastAsia="Times New Roman"/>
              </w:rPr>
              <w:t xml:space="preserve"> планировать этапы выполнения научных работ по созданию средств и систем защиты</w:t>
            </w:r>
          </w:p>
        </w:tc>
      </w:tr>
    </w:tbl>
    <w:p w14:paraId="65B143D2" w14:textId="16394916" w:rsidR="00F6079D" w:rsidRDefault="00A20603" w:rsidP="003062FA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9" w:name="_Toc152582555"/>
      <w:r w:rsidRPr="003062FA">
        <w:rPr>
          <w:rFonts w:ascii="Times New Roman" w:hAnsi="Times New Roman"/>
          <w:kern w:val="0"/>
          <w:sz w:val="28"/>
          <w:szCs w:val="28"/>
          <w:lang w:val="ru-RU"/>
        </w:rPr>
        <w:lastRenderedPageBreak/>
        <w:t>2</w:t>
      </w:r>
      <w:r w:rsidR="00F6079D" w:rsidRPr="003062FA">
        <w:rPr>
          <w:rFonts w:ascii="Times New Roman" w:hAnsi="Times New Roman"/>
          <w:kern w:val="0"/>
          <w:sz w:val="28"/>
          <w:szCs w:val="28"/>
          <w:lang w:val="ru-RU"/>
        </w:rPr>
        <w:t xml:space="preserve">. </w:t>
      </w:r>
      <w:r w:rsidRPr="003062FA">
        <w:rPr>
          <w:rFonts w:ascii="Times New Roman" w:hAnsi="Times New Roman"/>
          <w:kern w:val="0"/>
          <w:sz w:val="28"/>
          <w:szCs w:val="28"/>
          <w:lang w:val="ru-RU"/>
        </w:rPr>
        <w:t>Место НИР в структуре образовательной программы</w:t>
      </w:r>
      <w:bookmarkEnd w:id="9"/>
    </w:p>
    <w:p w14:paraId="2EB598B3" w14:textId="77777777" w:rsidR="005A6BBE" w:rsidRPr="005A6BBE" w:rsidRDefault="005A6BBE" w:rsidP="005A6BBE"/>
    <w:p w14:paraId="5C819D00" w14:textId="03628551" w:rsidR="00A11708" w:rsidRPr="003062FA" w:rsidRDefault="00290569" w:rsidP="00011526">
      <w:pPr>
        <w:ind w:firstLine="567"/>
        <w:jc w:val="both"/>
        <w:rPr>
          <w:sz w:val="28"/>
          <w:szCs w:val="28"/>
        </w:rPr>
      </w:pPr>
      <w:r w:rsidRPr="003062FA">
        <w:rPr>
          <w:sz w:val="28"/>
          <w:szCs w:val="28"/>
        </w:rPr>
        <w:t>Научно-исследовательская работа (НИР) входит</w:t>
      </w:r>
      <w:r w:rsidR="00EB4AF3" w:rsidRPr="003062FA">
        <w:rPr>
          <w:sz w:val="28"/>
          <w:szCs w:val="28"/>
        </w:rPr>
        <w:t xml:space="preserve"> в блок 2. «Практик</w:t>
      </w:r>
      <w:r w:rsidR="00066524" w:rsidRPr="003062FA">
        <w:rPr>
          <w:sz w:val="28"/>
          <w:szCs w:val="28"/>
        </w:rPr>
        <w:t>а</w:t>
      </w:r>
      <w:r w:rsidR="00EB4AF3" w:rsidRPr="003062FA">
        <w:rPr>
          <w:sz w:val="28"/>
          <w:szCs w:val="28"/>
        </w:rPr>
        <w:t>»</w:t>
      </w:r>
      <w:r w:rsidR="009D7D7F" w:rsidRPr="003062FA">
        <w:rPr>
          <w:sz w:val="28"/>
          <w:szCs w:val="28"/>
        </w:rPr>
        <w:t xml:space="preserve"> и</w:t>
      </w:r>
      <w:r w:rsidR="00EB4AF3" w:rsidRPr="003062FA">
        <w:rPr>
          <w:sz w:val="28"/>
          <w:szCs w:val="28"/>
        </w:rPr>
        <w:t xml:space="preserve"> </w:t>
      </w:r>
      <w:r w:rsidR="00116A50" w:rsidRPr="003062FA">
        <w:rPr>
          <w:sz w:val="28"/>
          <w:szCs w:val="28"/>
        </w:rPr>
        <w:t xml:space="preserve">является типом производственной практики </w:t>
      </w:r>
      <w:r w:rsidR="00EB4AF3" w:rsidRPr="003062FA">
        <w:rPr>
          <w:sz w:val="28"/>
          <w:szCs w:val="28"/>
        </w:rPr>
        <w:t xml:space="preserve">по направлению подготовки </w:t>
      </w:r>
      <w:r w:rsidR="00A20603" w:rsidRPr="003062FA">
        <w:rPr>
          <w:sz w:val="28"/>
          <w:szCs w:val="28"/>
        </w:rPr>
        <w:t>10.04.01 «Информационная безопасность»</w:t>
      </w:r>
      <w:r w:rsidR="00116A50" w:rsidRPr="003062FA">
        <w:rPr>
          <w:sz w:val="28"/>
          <w:szCs w:val="28"/>
        </w:rPr>
        <w:t xml:space="preserve"> направленность программы магистратуры </w:t>
      </w:r>
      <w:r w:rsidR="00564BAB" w:rsidRPr="003062FA">
        <w:rPr>
          <w:sz w:val="28"/>
          <w:szCs w:val="28"/>
        </w:rPr>
        <w:t>«</w:t>
      </w:r>
      <w:r w:rsidR="00066524" w:rsidRPr="003062FA">
        <w:rPr>
          <w:sz w:val="28"/>
          <w:szCs w:val="28"/>
        </w:rPr>
        <w:t>Управление информационной безопасностью</w:t>
      </w:r>
      <w:r w:rsidR="000B5BBA" w:rsidRPr="003062FA">
        <w:rPr>
          <w:sz w:val="28"/>
          <w:szCs w:val="28"/>
        </w:rPr>
        <w:t xml:space="preserve"> </w:t>
      </w:r>
      <w:r w:rsidR="000B5BBA" w:rsidRPr="00CD2373">
        <w:rPr>
          <w:sz w:val="28"/>
          <w:szCs w:val="28"/>
        </w:rPr>
        <w:t xml:space="preserve">в </w:t>
      </w:r>
      <w:r w:rsidR="00CD2373" w:rsidRPr="00CD2373">
        <w:rPr>
          <w:sz w:val="28"/>
          <w:szCs w:val="28"/>
        </w:rPr>
        <w:t>кредитно-финансовой сфере</w:t>
      </w:r>
      <w:r w:rsidR="00564BAB" w:rsidRPr="00CD2373">
        <w:rPr>
          <w:sz w:val="28"/>
          <w:szCs w:val="28"/>
        </w:rPr>
        <w:t>»</w:t>
      </w:r>
      <w:r w:rsidR="00B14C84" w:rsidRPr="00CD2373">
        <w:rPr>
          <w:sz w:val="28"/>
          <w:szCs w:val="28"/>
        </w:rPr>
        <w:t>.</w:t>
      </w:r>
    </w:p>
    <w:p w14:paraId="4204C846" w14:textId="40DC68D0" w:rsidR="00290569" w:rsidRDefault="00290569" w:rsidP="003062FA">
      <w:pPr>
        <w:jc w:val="both"/>
        <w:rPr>
          <w:sz w:val="28"/>
          <w:szCs w:val="28"/>
        </w:rPr>
      </w:pPr>
    </w:p>
    <w:p w14:paraId="487E2C0C" w14:textId="77777777" w:rsidR="001D1C5E" w:rsidRPr="003062FA" w:rsidRDefault="001D1C5E" w:rsidP="003062FA">
      <w:pPr>
        <w:jc w:val="both"/>
        <w:rPr>
          <w:sz w:val="28"/>
          <w:szCs w:val="28"/>
        </w:rPr>
      </w:pPr>
    </w:p>
    <w:p w14:paraId="4C83F275" w14:textId="77777777" w:rsidR="00670C72" w:rsidRPr="003062FA" w:rsidRDefault="00A20603" w:rsidP="003062FA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10" w:name="_Toc152582556"/>
      <w:r w:rsidRPr="003062FA">
        <w:rPr>
          <w:rFonts w:ascii="Times New Roman" w:hAnsi="Times New Roman"/>
          <w:kern w:val="0"/>
          <w:sz w:val="28"/>
          <w:szCs w:val="28"/>
          <w:lang w:val="ru-RU"/>
        </w:rPr>
        <w:t>3</w:t>
      </w:r>
      <w:r w:rsidR="00195009" w:rsidRPr="003062FA">
        <w:rPr>
          <w:rFonts w:ascii="Times New Roman" w:hAnsi="Times New Roman"/>
          <w:kern w:val="0"/>
          <w:sz w:val="28"/>
          <w:szCs w:val="28"/>
          <w:lang w:val="ru-RU"/>
        </w:rPr>
        <w:t xml:space="preserve">. </w:t>
      </w:r>
      <w:r w:rsidR="00B8281A" w:rsidRPr="003062FA">
        <w:rPr>
          <w:rFonts w:ascii="Times New Roman" w:hAnsi="Times New Roman"/>
          <w:kern w:val="0"/>
          <w:sz w:val="28"/>
          <w:szCs w:val="28"/>
          <w:lang w:val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0"/>
    </w:p>
    <w:p w14:paraId="62148D6C" w14:textId="77777777" w:rsidR="00EF7FC2" w:rsidRPr="007D561D" w:rsidRDefault="00290569" w:rsidP="003062FA">
      <w:pPr>
        <w:spacing w:before="240" w:after="120"/>
        <w:jc w:val="right"/>
        <w:rPr>
          <w:bCs/>
          <w:sz w:val="28"/>
          <w:szCs w:val="28"/>
        </w:rPr>
      </w:pPr>
      <w:r w:rsidRPr="007D561D">
        <w:rPr>
          <w:bCs/>
          <w:sz w:val="28"/>
          <w:szCs w:val="28"/>
        </w:rPr>
        <w:t>Таблица 2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  <w:gridCol w:w="2127"/>
        <w:gridCol w:w="1984"/>
      </w:tblGrid>
      <w:tr w:rsidR="00EF7FC2" w:rsidRPr="007D561D" w14:paraId="19FE5F9F" w14:textId="77777777" w:rsidTr="00EF7FC2">
        <w:tc>
          <w:tcPr>
            <w:tcW w:w="3397" w:type="dxa"/>
            <w:shd w:val="clear" w:color="auto" w:fill="auto"/>
          </w:tcPr>
          <w:p w14:paraId="49825CAD" w14:textId="77777777" w:rsidR="00EF7FC2" w:rsidRPr="007D561D" w:rsidRDefault="00EF7FC2" w:rsidP="003062FA">
            <w:pPr>
              <w:jc w:val="center"/>
              <w:outlineLvl w:val="0"/>
              <w:rPr>
                <w:b/>
                <w:szCs w:val="24"/>
              </w:rPr>
            </w:pPr>
            <w:r w:rsidRPr="007D561D">
              <w:rPr>
                <w:b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shd w:val="clear" w:color="auto" w:fill="auto"/>
          </w:tcPr>
          <w:p w14:paraId="292A2221" w14:textId="77777777" w:rsidR="00EF7FC2" w:rsidRPr="007D561D" w:rsidRDefault="00EF7FC2" w:rsidP="003062FA">
            <w:pPr>
              <w:jc w:val="center"/>
              <w:outlineLvl w:val="0"/>
              <w:rPr>
                <w:b/>
                <w:szCs w:val="24"/>
              </w:rPr>
            </w:pPr>
            <w:r w:rsidRPr="007D561D">
              <w:rPr>
                <w:b/>
                <w:szCs w:val="24"/>
              </w:rPr>
              <w:t>Всего (в зачетных единицах и часах)</w:t>
            </w:r>
          </w:p>
        </w:tc>
        <w:tc>
          <w:tcPr>
            <w:tcW w:w="2127" w:type="dxa"/>
            <w:shd w:val="clear" w:color="auto" w:fill="auto"/>
          </w:tcPr>
          <w:p w14:paraId="506C1831" w14:textId="77777777" w:rsidR="00EF7FC2" w:rsidRPr="007D561D" w:rsidRDefault="00EF7FC2" w:rsidP="003062FA">
            <w:pPr>
              <w:jc w:val="center"/>
              <w:outlineLvl w:val="0"/>
              <w:rPr>
                <w:b/>
                <w:szCs w:val="24"/>
              </w:rPr>
            </w:pPr>
            <w:r w:rsidRPr="007D561D">
              <w:rPr>
                <w:b/>
                <w:szCs w:val="24"/>
              </w:rPr>
              <w:t>1 год</w:t>
            </w:r>
          </w:p>
          <w:p w14:paraId="5DE8DF39" w14:textId="77777777" w:rsidR="00EF7FC2" w:rsidRPr="007D561D" w:rsidRDefault="00EF7FC2" w:rsidP="003062FA">
            <w:pPr>
              <w:jc w:val="center"/>
              <w:outlineLvl w:val="0"/>
              <w:rPr>
                <w:b/>
                <w:szCs w:val="24"/>
              </w:rPr>
            </w:pPr>
            <w:r w:rsidRPr="007D561D">
              <w:rPr>
                <w:b/>
                <w:szCs w:val="24"/>
              </w:rPr>
              <w:t>(в часах)</w:t>
            </w:r>
          </w:p>
        </w:tc>
        <w:tc>
          <w:tcPr>
            <w:tcW w:w="1984" w:type="dxa"/>
            <w:shd w:val="clear" w:color="auto" w:fill="auto"/>
          </w:tcPr>
          <w:p w14:paraId="49C87C3A" w14:textId="77777777" w:rsidR="00EF7FC2" w:rsidRPr="007D561D" w:rsidRDefault="00EF7FC2" w:rsidP="003062FA">
            <w:pPr>
              <w:jc w:val="center"/>
              <w:outlineLvl w:val="0"/>
              <w:rPr>
                <w:b/>
                <w:szCs w:val="24"/>
              </w:rPr>
            </w:pPr>
            <w:r w:rsidRPr="007D561D">
              <w:rPr>
                <w:b/>
                <w:szCs w:val="24"/>
              </w:rPr>
              <w:t>2 год</w:t>
            </w:r>
          </w:p>
          <w:p w14:paraId="2B5293D7" w14:textId="77777777" w:rsidR="00EF7FC2" w:rsidRPr="007D561D" w:rsidRDefault="00EF7FC2" w:rsidP="003062FA">
            <w:pPr>
              <w:jc w:val="center"/>
              <w:outlineLvl w:val="0"/>
              <w:rPr>
                <w:b/>
                <w:szCs w:val="24"/>
              </w:rPr>
            </w:pPr>
            <w:r w:rsidRPr="007D561D">
              <w:rPr>
                <w:b/>
                <w:szCs w:val="24"/>
              </w:rPr>
              <w:t>(в часах)</w:t>
            </w:r>
          </w:p>
        </w:tc>
      </w:tr>
      <w:tr w:rsidR="00EF7FC2" w:rsidRPr="00977505" w14:paraId="5E410E68" w14:textId="77777777" w:rsidTr="004D4CE6">
        <w:tc>
          <w:tcPr>
            <w:tcW w:w="3397" w:type="dxa"/>
            <w:shd w:val="clear" w:color="auto" w:fill="auto"/>
          </w:tcPr>
          <w:p w14:paraId="4EA7194C" w14:textId="77777777" w:rsidR="00EF7FC2" w:rsidRPr="00977505" w:rsidRDefault="00EF7FC2" w:rsidP="003062FA">
            <w:pPr>
              <w:jc w:val="both"/>
              <w:outlineLvl w:val="0"/>
              <w:rPr>
                <w:b/>
                <w:szCs w:val="24"/>
              </w:rPr>
            </w:pPr>
            <w:r w:rsidRPr="00977505">
              <w:rPr>
                <w:b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DD6" w14:textId="77777777" w:rsidR="00EF7FC2" w:rsidRPr="00977505" w:rsidRDefault="00EF7FC2" w:rsidP="003062FA">
            <w:pPr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977505">
              <w:rPr>
                <w:rFonts w:eastAsia="Times New Roman"/>
                <w:b/>
                <w:color w:val="000000"/>
                <w:szCs w:val="24"/>
              </w:rPr>
              <w:t>33/1188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C3CA" w14:textId="1E34A9C7" w:rsidR="00EF7FC2" w:rsidRPr="00977505" w:rsidRDefault="00F936EB" w:rsidP="00F936EB">
            <w:pPr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977505">
              <w:rPr>
                <w:rFonts w:eastAsia="Times New Roman"/>
                <w:b/>
                <w:color w:val="000000"/>
                <w:szCs w:val="24"/>
              </w:rPr>
              <w:t>72</w:t>
            </w:r>
            <w:r w:rsidR="00977505" w:rsidRPr="00977505">
              <w:rPr>
                <w:rFonts w:eastAsia="Times New Roman"/>
                <w:b/>
                <w:color w:val="000000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FB3" w14:textId="693CF482" w:rsidR="00EF7FC2" w:rsidRPr="00977505" w:rsidRDefault="00EF7FC2" w:rsidP="003062FA">
            <w:pPr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977505">
              <w:rPr>
                <w:rFonts w:eastAsia="Times New Roman"/>
                <w:b/>
                <w:color w:val="000000"/>
                <w:szCs w:val="24"/>
              </w:rPr>
              <w:t>4</w:t>
            </w:r>
            <w:r w:rsidR="00853C26" w:rsidRPr="00977505">
              <w:rPr>
                <w:rFonts w:eastAsia="Times New Roman"/>
                <w:b/>
                <w:color w:val="000000"/>
                <w:szCs w:val="24"/>
              </w:rPr>
              <w:t>6</w:t>
            </w:r>
            <w:r w:rsidR="00977505" w:rsidRPr="00977505">
              <w:rPr>
                <w:rFonts w:eastAsia="Times New Roman"/>
                <w:b/>
                <w:color w:val="000000"/>
                <w:szCs w:val="24"/>
              </w:rPr>
              <w:t>2</w:t>
            </w:r>
          </w:p>
        </w:tc>
      </w:tr>
      <w:tr w:rsidR="00EF7FC2" w:rsidRPr="00977505" w14:paraId="1697D471" w14:textId="77777777" w:rsidTr="00EF7FC2">
        <w:tc>
          <w:tcPr>
            <w:tcW w:w="3397" w:type="dxa"/>
            <w:shd w:val="clear" w:color="auto" w:fill="auto"/>
          </w:tcPr>
          <w:p w14:paraId="00D29775" w14:textId="77777777" w:rsidR="00EF7FC2" w:rsidRPr="00977505" w:rsidRDefault="00EF7FC2" w:rsidP="003062FA">
            <w:pPr>
              <w:outlineLvl w:val="0"/>
              <w:rPr>
                <w:b/>
                <w:szCs w:val="24"/>
              </w:rPr>
            </w:pPr>
            <w:r w:rsidRPr="00977505">
              <w:rPr>
                <w:b/>
                <w:szCs w:val="24"/>
              </w:rPr>
              <w:t xml:space="preserve">Аудиторные занятия </w:t>
            </w:r>
            <w:r w:rsidRPr="00977505">
              <w:rPr>
                <w:szCs w:val="24"/>
              </w:rPr>
              <w:t>(Научно-исследовательский семинар)</w:t>
            </w:r>
          </w:p>
        </w:tc>
        <w:tc>
          <w:tcPr>
            <w:tcW w:w="2268" w:type="dxa"/>
            <w:shd w:val="clear" w:color="auto" w:fill="auto"/>
          </w:tcPr>
          <w:p w14:paraId="2A0917A8" w14:textId="6ABB3D1B" w:rsidR="00EF7FC2" w:rsidRPr="00977505" w:rsidRDefault="00977505" w:rsidP="003062FA">
            <w:pPr>
              <w:jc w:val="center"/>
              <w:outlineLvl w:val="0"/>
              <w:rPr>
                <w:szCs w:val="24"/>
              </w:rPr>
            </w:pPr>
            <w:r w:rsidRPr="00977505">
              <w:rPr>
                <w:szCs w:val="24"/>
              </w:rPr>
              <w:t>76</w:t>
            </w:r>
          </w:p>
        </w:tc>
        <w:tc>
          <w:tcPr>
            <w:tcW w:w="2127" w:type="dxa"/>
            <w:shd w:val="clear" w:color="auto" w:fill="auto"/>
          </w:tcPr>
          <w:p w14:paraId="39DD4BB2" w14:textId="7DDC406D" w:rsidR="00EF7FC2" w:rsidRPr="00977505" w:rsidRDefault="00977505" w:rsidP="003062FA">
            <w:pPr>
              <w:jc w:val="center"/>
              <w:outlineLvl w:val="0"/>
              <w:rPr>
                <w:b/>
                <w:szCs w:val="24"/>
                <w:lang w:val="en-US"/>
              </w:rPr>
            </w:pPr>
            <w:r w:rsidRPr="00977505">
              <w:rPr>
                <w:b/>
                <w:szCs w:val="24"/>
              </w:rPr>
              <w:t>44</w:t>
            </w:r>
          </w:p>
        </w:tc>
        <w:tc>
          <w:tcPr>
            <w:tcW w:w="1984" w:type="dxa"/>
            <w:shd w:val="clear" w:color="auto" w:fill="auto"/>
          </w:tcPr>
          <w:p w14:paraId="79ADAB76" w14:textId="4760EAA5" w:rsidR="00EF7FC2" w:rsidRPr="00977505" w:rsidRDefault="00977505" w:rsidP="003062FA">
            <w:pPr>
              <w:jc w:val="center"/>
              <w:outlineLvl w:val="0"/>
              <w:rPr>
                <w:b/>
                <w:szCs w:val="24"/>
              </w:rPr>
            </w:pPr>
            <w:r w:rsidRPr="00977505">
              <w:rPr>
                <w:b/>
                <w:szCs w:val="24"/>
              </w:rPr>
              <w:t>32</w:t>
            </w:r>
          </w:p>
        </w:tc>
      </w:tr>
      <w:tr w:rsidR="00EF7FC2" w:rsidRPr="00977505" w14:paraId="6F6B2AB7" w14:textId="77777777" w:rsidTr="00EF7FC2">
        <w:tc>
          <w:tcPr>
            <w:tcW w:w="3397" w:type="dxa"/>
            <w:shd w:val="clear" w:color="auto" w:fill="auto"/>
          </w:tcPr>
          <w:p w14:paraId="59BDAF38" w14:textId="77777777" w:rsidR="00EF7FC2" w:rsidRPr="00977505" w:rsidRDefault="00EF7FC2" w:rsidP="003062FA">
            <w:pPr>
              <w:outlineLvl w:val="0"/>
              <w:rPr>
                <w:b/>
                <w:szCs w:val="24"/>
              </w:rPr>
            </w:pPr>
            <w:r w:rsidRPr="00977505"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auto"/>
          </w:tcPr>
          <w:p w14:paraId="5CF7CBB6" w14:textId="4BD75FCF" w:rsidR="00EF7FC2" w:rsidRPr="00977505" w:rsidRDefault="001D44E0" w:rsidP="003062FA">
            <w:pPr>
              <w:jc w:val="center"/>
              <w:outlineLvl w:val="0"/>
              <w:rPr>
                <w:b/>
                <w:strike/>
                <w:szCs w:val="24"/>
              </w:rPr>
            </w:pPr>
            <w:r w:rsidRPr="00977505">
              <w:rPr>
                <w:b/>
                <w:szCs w:val="24"/>
              </w:rPr>
              <w:t>11</w:t>
            </w:r>
            <w:r w:rsidR="00977505">
              <w:rPr>
                <w:b/>
                <w:szCs w:val="24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14:paraId="294EF330" w14:textId="5A8C3645" w:rsidR="00EF7FC2" w:rsidRPr="00977505" w:rsidRDefault="00977505" w:rsidP="003062FA">
            <w:pPr>
              <w:jc w:val="center"/>
              <w:outlineLvl w:val="0"/>
              <w:rPr>
                <w:b/>
                <w:szCs w:val="24"/>
              </w:rPr>
            </w:pPr>
            <w:r w:rsidRPr="00977505">
              <w:rPr>
                <w:b/>
                <w:szCs w:val="24"/>
              </w:rPr>
              <w:t>682</w:t>
            </w:r>
          </w:p>
        </w:tc>
        <w:tc>
          <w:tcPr>
            <w:tcW w:w="1984" w:type="dxa"/>
            <w:shd w:val="clear" w:color="auto" w:fill="auto"/>
          </w:tcPr>
          <w:p w14:paraId="54D44BC2" w14:textId="2A9F53F5" w:rsidR="00EF7FC2" w:rsidRPr="00977505" w:rsidRDefault="00977505" w:rsidP="003062FA">
            <w:pPr>
              <w:jc w:val="center"/>
              <w:outlineLvl w:val="0"/>
              <w:rPr>
                <w:b/>
                <w:szCs w:val="24"/>
              </w:rPr>
            </w:pPr>
            <w:r w:rsidRPr="00977505">
              <w:rPr>
                <w:b/>
                <w:szCs w:val="24"/>
              </w:rPr>
              <w:t>430</w:t>
            </w:r>
          </w:p>
        </w:tc>
      </w:tr>
      <w:tr w:rsidR="00D24911" w:rsidRPr="007D561D" w14:paraId="657910DC" w14:textId="77777777" w:rsidTr="008F7DDB">
        <w:tc>
          <w:tcPr>
            <w:tcW w:w="3397" w:type="dxa"/>
            <w:shd w:val="clear" w:color="auto" w:fill="auto"/>
          </w:tcPr>
          <w:p w14:paraId="7D529521" w14:textId="77777777" w:rsidR="00D24911" w:rsidRPr="00977505" w:rsidRDefault="00D24911" w:rsidP="003062FA">
            <w:pPr>
              <w:outlineLvl w:val="0"/>
              <w:rPr>
                <w:szCs w:val="24"/>
              </w:rPr>
            </w:pPr>
            <w:r w:rsidRPr="00977505">
              <w:rPr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0D7F" w14:textId="77777777" w:rsidR="00D24911" w:rsidRPr="00977505" w:rsidRDefault="00D24911" w:rsidP="003062FA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977505">
              <w:rPr>
                <w:rFonts w:eastAsia="Times New Roman"/>
                <w:color w:val="000000"/>
                <w:szCs w:val="24"/>
              </w:rPr>
              <w:t>Зачет:</w:t>
            </w:r>
          </w:p>
          <w:p w14:paraId="22829A61" w14:textId="093138EE" w:rsidR="00D24911" w:rsidRPr="00977505" w:rsidRDefault="00D24911" w:rsidP="003062FA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977505">
              <w:rPr>
                <w:rFonts w:eastAsia="Times New Roman"/>
                <w:color w:val="000000"/>
                <w:szCs w:val="24"/>
              </w:rPr>
              <w:t>2, 4, 6, 8 модули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B88" w14:textId="77777777" w:rsidR="00D24911" w:rsidRPr="00977505" w:rsidRDefault="00D24911" w:rsidP="003062FA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977505">
              <w:rPr>
                <w:rFonts w:eastAsia="Times New Roman"/>
                <w:color w:val="000000"/>
                <w:szCs w:val="24"/>
              </w:rPr>
              <w:t>Зачет: 2, 4 модули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09" w14:textId="77777777" w:rsidR="00D24911" w:rsidRPr="007D561D" w:rsidRDefault="00D24911" w:rsidP="003062FA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977505">
              <w:rPr>
                <w:rFonts w:eastAsia="Times New Roman"/>
                <w:color w:val="000000"/>
                <w:szCs w:val="24"/>
              </w:rPr>
              <w:t>Зачет: 6, 8 модули</w:t>
            </w:r>
          </w:p>
        </w:tc>
      </w:tr>
    </w:tbl>
    <w:p w14:paraId="7088AFD8" w14:textId="77777777" w:rsidR="00602E80" w:rsidRPr="007D561D" w:rsidRDefault="00602E80" w:rsidP="000D6423">
      <w:pPr>
        <w:jc w:val="both"/>
        <w:outlineLvl w:val="0"/>
        <w:rPr>
          <w:bCs/>
          <w:sz w:val="28"/>
          <w:szCs w:val="28"/>
        </w:rPr>
      </w:pPr>
    </w:p>
    <w:p w14:paraId="0BBB4994" w14:textId="77777777" w:rsidR="00670C72" w:rsidRPr="007D561D" w:rsidRDefault="006F4339" w:rsidP="000D6423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11" w:name="_Toc152582557"/>
      <w:r w:rsidRPr="007D561D">
        <w:rPr>
          <w:rFonts w:ascii="Times New Roman" w:hAnsi="Times New Roman"/>
          <w:kern w:val="0"/>
          <w:sz w:val="28"/>
          <w:szCs w:val="28"/>
          <w:lang w:val="ru-RU"/>
        </w:rPr>
        <w:t>4</w:t>
      </w:r>
      <w:r w:rsidR="00670C72" w:rsidRPr="007D561D">
        <w:rPr>
          <w:rFonts w:ascii="Times New Roman" w:hAnsi="Times New Roman"/>
          <w:kern w:val="0"/>
          <w:sz w:val="28"/>
          <w:szCs w:val="28"/>
          <w:lang w:val="ru-RU"/>
        </w:rPr>
        <w:t xml:space="preserve">. </w:t>
      </w:r>
      <w:r w:rsidRPr="007D561D">
        <w:rPr>
          <w:rFonts w:ascii="Times New Roman" w:hAnsi="Times New Roman"/>
          <w:kern w:val="0"/>
          <w:sz w:val="28"/>
          <w:szCs w:val="28"/>
          <w:lang w:val="ru-RU"/>
        </w:rPr>
        <w:t>Содержание НИР</w:t>
      </w:r>
      <w:bookmarkEnd w:id="11"/>
    </w:p>
    <w:p w14:paraId="2B026246" w14:textId="77777777" w:rsidR="006F4339" w:rsidRPr="000D6423" w:rsidRDefault="00290569" w:rsidP="000D6423">
      <w:pPr>
        <w:spacing w:before="240" w:after="120"/>
        <w:jc w:val="right"/>
        <w:rPr>
          <w:bCs/>
          <w:sz w:val="28"/>
          <w:szCs w:val="28"/>
        </w:rPr>
      </w:pPr>
      <w:r w:rsidRPr="007D561D">
        <w:rPr>
          <w:bCs/>
          <w:sz w:val="28"/>
          <w:szCs w:val="28"/>
        </w:rPr>
        <w:t>Таблица 3</w:t>
      </w: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3969"/>
        <w:gridCol w:w="2835"/>
      </w:tblGrid>
      <w:tr w:rsidR="006F4339" w:rsidRPr="00F663EC" w14:paraId="0BE022C3" w14:textId="77777777" w:rsidTr="00066524">
        <w:trPr>
          <w:trHeight w:hRule="exact" w:val="552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0D10D" w14:textId="77777777" w:rsidR="006F4339" w:rsidRPr="00F663EC" w:rsidRDefault="006F4339" w:rsidP="000D6423">
            <w:pPr>
              <w:jc w:val="center"/>
              <w:rPr>
                <w:b/>
                <w:szCs w:val="24"/>
              </w:rPr>
            </w:pPr>
            <w:r w:rsidRPr="00F663EC">
              <w:rPr>
                <w:rStyle w:val="211pt"/>
                <w:rFonts w:eastAsia="Arial Unicode MS"/>
                <w:b/>
                <w:sz w:val="24"/>
                <w:szCs w:val="24"/>
              </w:rPr>
              <w:t>Формы НИР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0AD5A" w14:textId="77777777" w:rsidR="006F4339" w:rsidRPr="00F663EC" w:rsidRDefault="006F4339" w:rsidP="000D6423">
            <w:pPr>
              <w:jc w:val="center"/>
              <w:rPr>
                <w:b/>
                <w:szCs w:val="24"/>
              </w:rPr>
            </w:pPr>
            <w:r w:rsidRPr="00F663EC">
              <w:rPr>
                <w:rStyle w:val="211pt"/>
                <w:rFonts w:eastAsia="Arial Unicode MS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71011" w14:textId="77777777" w:rsidR="006F4339" w:rsidRPr="00F663EC" w:rsidRDefault="006F4339" w:rsidP="000D6423">
            <w:pPr>
              <w:jc w:val="center"/>
              <w:rPr>
                <w:b/>
                <w:szCs w:val="24"/>
              </w:rPr>
            </w:pPr>
            <w:r w:rsidRPr="00F663EC">
              <w:rPr>
                <w:rStyle w:val="211pt"/>
                <w:rFonts w:eastAsia="Arial Unicode MS"/>
                <w:b/>
                <w:sz w:val="24"/>
                <w:szCs w:val="24"/>
              </w:rPr>
              <w:t>Отчетность по НИР</w:t>
            </w:r>
          </w:p>
        </w:tc>
      </w:tr>
      <w:tr w:rsidR="006F4339" w:rsidRPr="00F663EC" w14:paraId="129FCAE3" w14:textId="77777777" w:rsidTr="00F663EC">
        <w:trPr>
          <w:trHeight w:hRule="exact" w:val="175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A24A5D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Работа в научно-исследовательском семинаре по образовательной программе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0E592" w14:textId="1A61F1DD" w:rsidR="00206005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Обсуждение актуальных проблем по теме научного исследования</w:t>
            </w:r>
            <w:r w:rsidR="00126BF3" w:rsidRPr="00F663EC">
              <w:rPr>
                <w:szCs w:val="24"/>
              </w:rPr>
              <w:t>.</w:t>
            </w:r>
          </w:p>
          <w:p w14:paraId="0323CE23" w14:textId="41FA1245" w:rsidR="006F4339" w:rsidRPr="00F663EC" w:rsidRDefault="000D6423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</w:t>
            </w:r>
            <w:r w:rsidR="006F4339" w:rsidRPr="00F663EC">
              <w:rPr>
                <w:szCs w:val="24"/>
              </w:rPr>
              <w:t>одготовка реферата по направлению проводимых научных исследований</w:t>
            </w:r>
            <w:r w:rsidR="002C2DD0" w:rsidRPr="00F663EC">
              <w:rPr>
                <w:szCs w:val="24"/>
              </w:rPr>
              <w:t xml:space="preserve"> в области технологий обеспечения</w:t>
            </w:r>
            <w:r w:rsidR="00A43945" w:rsidRPr="00F663EC">
              <w:rPr>
                <w:szCs w:val="24"/>
              </w:rPr>
              <w:t xml:space="preserve"> </w:t>
            </w:r>
            <w:r w:rsidR="002C2DD0" w:rsidRPr="00F663EC">
              <w:rPr>
                <w:szCs w:val="24"/>
              </w:rPr>
              <w:t xml:space="preserve">информационной безопасности </w:t>
            </w:r>
            <w:r w:rsidRPr="00F663EC">
              <w:rPr>
                <w:szCs w:val="24"/>
              </w:rPr>
              <w:t>КФО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7BBC1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Подготовка и защита эссе</w:t>
            </w:r>
          </w:p>
          <w:p w14:paraId="30DAA6F2" w14:textId="3ADBB9AB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Защита реферата</w:t>
            </w:r>
          </w:p>
          <w:p w14:paraId="6533E331" w14:textId="7F772F63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Подготовка и публикация научных статей</w:t>
            </w:r>
          </w:p>
        </w:tc>
      </w:tr>
      <w:tr w:rsidR="006F4339" w:rsidRPr="00F663EC" w14:paraId="74CF7B74" w14:textId="77777777" w:rsidTr="00F663EC">
        <w:trPr>
          <w:trHeight w:hRule="exact" w:val="16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71227" w14:textId="1FF96A71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 xml:space="preserve">Участие в научно-практических конференциях, семинарах, круглых столах </w:t>
            </w:r>
            <w:r w:rsidR="00F663EC" w:rsidRPr="00F663EC">
              <w:rPr>
                <w:szCs w:val="24"/>
              </w:rPr>
              <w:t>у</w:t>
            </w:r>
            <w:r w:rsidRPr="00F663EC">
              <w:rPr>
                <w:szCs w:val="24"/>
              </w:rPr>
              <w:t>ниверситета, других вузов и организаций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2D379" w14:textId="69ABAA22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Подготовка докладов и тезисов выступлений</w:t>
            </w:r>
            <w:r w:rsidR="002C2DD0" w:rsidRPr="00F663EC">
              <w:rPr>
                <w:szCs w:val="24"/>
              </w:rPr>
              <w:t xml:space="preserve"> в области в области информационной безопасности финансово-кредитных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77039" w14:textId="2EF5E17E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Публикация докладов и тезисов выступлений</w:t>
            </w:r>
            <w:r w:rsidR="002C2DD0" w:rsidRPr="00F663EC">
              <w:rPr>
                <w:szCs w:val="24"/>
              </w:rPr>
              <w:t xml:space="preserve"> в области обеспечения</w:t>
            </w:r>
            <w:r w:rsidR="00F663EC" w:rsidRPr="00F663EC">
              <w:rPr>
                <w:szCs w:val="24"/>
              </w:rPr>
              <w:t>.</w:t>
            </w:r>
          </w:p>
          <w:p w14:paraId="3CC88CD4" w14:textId="6E7B8905" w:rsidR="00126BF3" w:rsidRPr="00F663EC" w:rsidRDefault="006F4339" w:rsidP="00F663EC">
            <w:pPr>
              <w:rPr>
                <w:szCs w:val="24"/>
              </w:rPr>
            </w:pPr>
            <w:r w:rsidRPr="00F663EC">
              <w:rPr>
                <w:szCs w:val="24"/>
              </w:rPr>
              <w:t>Выступление на конференциях (семинарах)</w:t>
            </w:r>
          </w:p>
        </w:tc>
      </w:tr>
      <w:tr w:rsidR="006F4339" w:rsidRPr="00F663EC" w14:paraId="6596A79B" w14:textId="77777777" w:rsidTr="00066524">
        <w:trPr>
          <w:trHeight w:hRule="exact" w:val="204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08011A" w14:textId="5AD9FF4D" w:rsidR="006F4339" w:rsidRPr="00F663EC" w:rsidRDefault="006F4339" w:rsidP="00F663EC">
            <w:pPr>
              <w:rPr>
                <w:szCs w:val="24"/>
              </w:rPr>
            </w:pPr>
            <w:r w:rsidRPr="00F663EC">
              <w:rPr>
                <w:szCs w:val="24"/>
              </w:rPr>
              <w:t xml:space="preserve">Участие в научно-исследовательской работе </w:t>
            </w:r>
            <w:r w:rsidR="00BB4B95">
              <w:rPr>
                <w:szCs w:val="24"/>
              </w:rPr>
              <w:t>кафедры</w:t>
            </w:r>
            <w:r w:rsidRPr="00F663EC">
              <w:rPr>
                <w:szCs w:val="24"/>
              </w:rPr>
              <w:t xml:space="preserve"> в рамках планов научно-исследовательской работы и заключенных договоров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1EFB3D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 xml:space="preserve">Осуществление научно-исследовательской </w:t>
            </w:r>
            <w:r w:rsidR="00ED7392" w:rsidRPr="00F663EC">
              <w:rPr>
                <w:szCs w:val="24"/>
              </w:rPr>
              <w:t>деятельности в</w:t>
            </w:r>
            <w:r w:rsidR="004C3F45" w:rsidRPr="00F663EC">
              <w:rPr>
                <w:szCs w:val="24"/>
              </w:rPr>
              <w:t xml:space="preserve"> области создания защищенных информационных систем и обеспечения информационной безопасности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4739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порядке.</w:t>
            </w:r>
          </w:p>
          <w:p w14:paraId="454E3D68" w14:textId="77777777" w:rsidR="006F4339" w:rsidRPr="00F663EC" w:rsidRDefault="006F4339" w:rsidP="000D6423">
            <w:pPr>
              <w:rPr>
                <w:szCs w:val="24"/>
              </w:rPr>
            </w:pPr>
          </w:p>
        </w:tc>
      </w:tr>
      <w:tr w:rsidR="006F4339" w:rsidRPr="00F663EC" w14:paraId="2CD2497E" w14:textId="77777777" w:rsidTr="00F663EC">
        <w:trPr>
          <w:trHeight w:hRule="exact" w:val="116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637ED8" w14:textId="1E158BA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 xml:space="preserve">Участие в конкурсах на получение грантов в составе творческой группы </w:t>
            </w:r>
            <w:r w:rsidR="00BB4B95">
              <w:rPr>
                <w:szCs w:val="24"/>
              </w:rPr>
              <w:t>кафедры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061742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Участие в составлении конкурсной документации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7234F" w14:textId="42F969C8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Представление конкурсной документации, оформленной согласно требованиям</w:t>
            </w:r>
          </w:p>
        </w:tc>
      </w:tr>
      <w:tr w:rsidR="006F4339" w:rsidRPr="00F663EC" w14:paraId="24120166" w14:textId="77777777" w:rsidTr="00F663EC">
        <w:trPr>
          <w:trHeight w:hRule="exact" w:val="14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5A3EAB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lastRenderedPageBreak/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22DC13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Подготовка результатов выполненных заданий по форме, установленной в индивидуальном плане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16FFD" w14:textId="77777777" w:rsidR="006F4339" w:rsidRPr="00F663EC" w:rsidRDefault="006F4339" w:rsidP="000D6423">
            <w:pPr>
              <w:rPr>
                <w:szCs w:val="24"/>
              </w:rPr>
            </w:pPr>
            <w:r w:rsidRPr="00F663EC">
              <w:rPr>
                <w:szCs w:val="24"/>
              </w:rPr>
              <w:t>Представление результатов по форме, установленной в индивидуальном плане</w:t>
            </w:r>
          </w:p>
        </w:tc>
      </w:tr>
    </w:tbl>
    <w:p w14:paraId="61CC5A47" w14:textId="77777777" w:rsidR="00626359" w:rsidRPr="00E81966" w:rsidRDefault="00626359" w:rsidP="00790F3E">
      <w:pPr>
        <w:jc w:val="both"/>
        <w:rPr>
          <w:sz w:val="28"/>
          <w:szCs w:val="28"/>
          <w:highlight w:val="yellow"/>
        </w:rPr>
      </w:pPr>
    </w:p>
    <w:p w14:paraId="77B046C8" w14:textId="1ABA47DB" w:rsidR="00DD4BE6" w:rsidRPr="00790F3E" w:rsidRDefault="00790F3E" w:rsidP="00790F3E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12" w:name="_Toc152582558"/>
      <w:r>
        <w:rPr>
          <w:rFonts w:ascii="Times New Roman" w:hAnsi="Times New Roman"/>
          <w:kern w:val="0"/>
          <w:sz w:val="28"/>
          <w:szCs w:val="28"/>
          <w:lang w:val="ru-RU"/>
        </w:rPr>
        <w:t xml:space="preserve">5. </w:t>
      </w:r>
      <w:r w:rsidR="00B8281A" w:rsidRPr="00790F3E">
        <w:rPr>
          <w:rFonts w:ascii="Times New Roman" w:hAnsi="Times New Roman"/>
          <w:kern w:val="0"/>
          <w:sz w:val="28"/>
          <w:szCs w:val="28"/>
          <w:lang w:val="ru-RU"/>
        </w:rPr>
        <w:t>Учебно-методическое обеспечение для самостоятельной работы обучающихся при проведении НИР</w:t>
      </w:r>
      <w:bookmarkEnd w:id="12"/>
    </w:p>
    <w:p w14:paraId="31305D5C" w14:textId="1802A8F9" w:rsidR="00CC35B3" w:rsidRPr="00FC693E" w:rsidRDefault="00CC35B3" w:rsidP="00790F3E">
      <w:pPr>
        <w:ind w:firstLine="567"/>
        <w:jc w:val="both"/>
        <w:rPr>
          <w:rFonts w:eastAsia="Arial Unicode MS"/>
          <w:bCs/>
          <w:i/>
          <w:iCs/>
          <w:sz w:val="28"/>
          <w:szCs w:val="24"/>
          <w:lang w:bidi="ru-RU"/>
        </w:rPr>
      </w:pPr>
      <w:r w:rsidRPr="00FC693E">
        <w:rPr>
          <w:rFonts w:eastAsia="Arial Unicode MS"/>
          <w:bCs/>
          <w:i/>
          <w:iCs/>
          <w:sz w:val="28"/>
          <w:szCs w:val="24"/>
          <w:lang w:bidi="ru-RU"/>
        </w:rPr>
        <w:t>Примерная тематика рефератов, эссе, докладов</w:t>
      </w:r>
    </w:p>
    <w:p w14:paraId="277A684B" w14:textId="2DE20C34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Оценки эффективности системы обеспечения комплексной безопасности объекта информатизации.</w:t>
      </w:r>
    </w:p>
    <w:p w14:paraId="1DFFBEDE" w14:textId="29208E2E" w:rsidR="00CC35B3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Функции центров ГосСОПКА. Взаимодействие субъекта КИИ с ГосСОПКА.</w:t>
      </w:r>
    </w:p>
    <w:p w14:paraId="774A1845" w14:textId="4CA97979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Методика разработки концепции безопасности и плана мероприятий по реализации.</w:t>
      </w:r>
    </w:p>
    <w:p w14:paraId="70921629" w14:textId="38A00370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Деятельность разведывательных органов, технической разведки</w:t>
      </w:r>
      <w:r w:rsidR="00FC693E" w:rsidRPr="00FC693E">
        <w:rPr>
          <w:sz w:val="28"/>
          <w:szCs w:val="28"/>
        </w:rPr>
        <w:t>,</w:t>
      </w:r>
      <w:r w:rsidRPr="00FC693E">
        <w:rPr>
          <w:sz w:val="28"/>
          <w:szCs w:val="28"/>
        </w:rPr>
        <w:t xml:space="preserve"> сочетание при добывании информации.</w:t>
      </w:r>
    </w:p>
    <w:p w14:paraId="2F690FEB" w14:textId="452DF44E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Оценка возможностей технической разведки по добыванию информации.</w:t>
      </w:r>
    </w:p>
    <w:p w14:paraId="6C9468EF" w14:textId="2700A0D4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Цели и задачи радиоэлектронной борьбы как средства информационного противодействия терроризму и экстремизму.</w:t>
      </w:r>
    </w:p>
    <w:p w14:paraId="148A8C5E" w14:textId="48B8C0E6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Основные методы технической разведки.</w:t>
      </w:r>
    </w:p>
    <w:p w14:paraId="2237A939" w14:textId="5615C884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Методы защиты информации от технических разведок.</w:t>
      </w:r>
    </w:p>
    <w:p w14:paraId="4C63B697" w14:textId="4E7612EF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Современные разработки в области тестирования на полиграфе.</w:t>
      </w:r>
    </w:p>
    <w:p w14:paraId="28609241" w14:textId="2C2B6149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Применение проверок на полиграфе в финансовых организациях.</w:t>
      </w:r>
    </w:p>
    <w:p w14:paraId="1BD78176" w14:textId="6A093D14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Проблемные вопросы применения полиграфа.</w:t>
      </w:r>
    </w:p>
    <w:p w14:paraId="358E4809" w14:textId="1627A93A" w:rsidR="00CC35B3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Альтернативные методы проверок персонала в финансовых организациях.</w:t>
      </w:r>
    </w:p>
    <w:p w14:paraId="2E6E55A4" w14:textId="09D6A889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Виды моделей систем и процессов защиты информации.</w:t>
      </w:r>
    </w:p>
    <w:p w14:paraId="59D83C49" w14:textId="3E132EE4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Аналитическое моделирование систем и процессов обеспечения информационной безопасности.</w:t>
      </w:r>
    </w:p>
    <w:p w14:paraId="578D8FD7" w14:textId="70CE3924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Применение методов компьютерного имитационного моделирования для обеспечения комплексной безопасности объекта информатизации.</w:t>
      </w:r>
    </w:p>
    <w:p w14:paraId="6CD40458" w14:textId="53C8D0C2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Математическое моделирование уровня информационной безопасности объекта.</w:t>
      </w:r>
    </w:p>
    <w:p w14:paraId="1CB78A9F" w14:textId="2DD0102D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Построение модели угроз и модели нарушителя информационной безопасности на объекте КФС.</w:t>
      </w:r>
    </w:p>
    <w:p w14:paraId="484DC9E8" w14:textId="46C3DA58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Разработка трехмерной модели системы защиты информации на объекте кредитно-финансовой сферы.</w:t>
      </w:r>
    </w:p>
    <w:p w14:paraId="6B47A272" w14:textId="07670880" w:rsidR="006264FF" w:rsidRPr="00FC693E" w:rsidRDefault="006264FF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 xml:space="preserve">Правовые и организационные аспекты обеспечения </w:t>
      </w:r>
      <w:r w:rsidR="00FC693E" w:rsidRPr="00FC693E">
        <w:rPr>
          <w:sz w:val="28"/>
          <w:szCs w:val="28"/>
        </w:rPr>
        <w:t>информационной</w:t>
      </w:r>
      <w:r w:rsidRPr="00FC693E">
        <w:rPr>
          <w:sz w:val="28"/>
          <w:szCs w:val="28"/>
        </w:rPr>
        <w:t xml:space="preserve"> безопасности объектов.</w:t>
      </w:r>
    </w:p>
    <w:p w14:paraId="362FCF19" w14:textId="3720E599" w:rsidR="006264FF" w:rsidRPr="00FC693E" w:rsidRDefault="000A7788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 xml:space="preserve">Применение автоматизированных систем управления </w:t>
      </w:r>
      <w:r w:rsidR="00FC693E" w:rsidRPr="00FC693E">
        <w:rPr>
          <w:sz w:val="28"/>
          <w:szCs w:val="28"/>
        </w:rPr>
        <w:t>информационной</w:t>
      </w:r>
      <w:r w:rsidRPr="00FC693E">
        <w:rPr>
          <w:sz w:val="28"/>
          <w:szCs w:val="28"/>
        </w:rPr>
        <w:t xml:space="preserve"> защитой объекта.</w:t>
      </w:r>
    </w:p>
    <w:p w14:paraId="6328CA45" w14:textId="3F27ACF0" w:rsidR="000A7788" w:rsidRPr="00FC693E" w:rsidRDefault="000A7788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Методика проектирования и обеспечения эффективного функционирования интегрированных систем безопасности объекта.</w:t>
      </w:r>
    </w:p>
    <w:p w14:paraId="2EE4B141" w14:textId="6299C9A6" w:rsidR="000A7788" w:rsidRPr="00FC693E" w:rsidRDefault="000A7788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lastRenderedPageBreak/>
        <w:t>Программное обеспечение, как ядро интегрированных систем безопасности.</w:t>
      </w:r>
    </w:p>
    <w:p w14:paraId="1670CB94" w14:textId="71BAFB2E" w:rsidR="000A7788" w:rsidRPr="00FC693E" w:rsidRDefault="000A7788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Защита информации в интегрированных системах безопасности объектов.</w:t>
      </w:r>
    </w:p>
    <w:p w14:paraId="003EB2C1" w14:textId="35BF7E64" w:rsidR="000A7788" w:rsidRPr="00FC693E" w:rsidRDefault="000A7788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Назначение и применение автоматизированных систем анализа и принятия управленческих решений</w:t>
      </w:r>
      <w:r w:rsidR="00FC693E">
        <w:rPr>
          <w:sz w:val="28"/>
          <w:szCs w:val="28"/>
        </w:rPr>
        <w:t xml:space="preserve"> в информационной безопасности</w:t>
      </w:r>
      <w:r w:rsidRPr="00FC693E">
        <w:rPr>
          <w:sz w:val="28"/>
          <w:szCs w:val="28"/>
        </w:rPr>
        <w:t>.</w:t>
      </w:r>
    </w:p>
    <w:p w14:paraId="005C3C42" w14:textId="1463ED59" w:rsidR="000A7788" w:rsidRPr="00FC693E" w:rsidRDefault="000A7788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Применение автоматизированных систем принятия управленческих решений</w:t>
      </w:r>
      <w:r w:rsidR="00FC693E">
        <w:rPr>
          <w:sz w:val="28"/>
          <w:szCs w:val="28"/>
        </w:rPr>
        <w:t xml:space="preserve"> в информационной безопасности</w:t>
      </w:r>
      <w:r w:rsidRPr="00FC693E">
        <w:rPr>
          <w:sz w:val="28"/>
          <w:szCs w:val="28"/>
        </w:rPr>
        <w:t>.</w:t>
      </w:r>
    </w:p>
    <w:p w14:paraId="6D804E8C" w14:textId="500F1185" w:rsidR="00322792" w:rsidRPr="00FC693E" w:rsidRDefault="00322792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Анализ автоматизированных программных комплексов, предназначенных для исследования состояния информационной безопасности объектов.</w:t>
      </w:r>
    </w:p>
    <w:p w14:paraId="6E523D44" w14:textId="1B063FC3" w:rsidR="00322792" w:rsidRPr="00FC693E" w:rsidRDefault="00322792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Разработка паспорта комплексной безопасности объекта информатизации кредитно-финансовой структуры.</w:t>
      </w:r>
    </w:p>
    <w:p w14:paraId="64054DEA" w14:textId="02BF17F7" w:rsidR="00322792" w:rsidRPr="00FC693E" w:rsidRDefault="00322792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Направления и методы аналитической работы в области обеспечения информационной безопасности объектов.</w:t>
      </w:r>
    </w:p>
    <w:p w14:paraId="3A8AFFB9" w14:textId="05F77251" w:rsidR="00322792" w:rsidRDefault="00322792" w:rsidP="00FC693E">
      <w:pPr>
        <w:pStyle w:val="af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693E">
        <w:rPr>
          <w:sz w:val="28"/>
          <w:szCs w:val="28"/>
        </w:rPr>
        <w:t>Методы противодействия вражеской разведке на объектах информатизации.</w:t>
      </w:r>
    </w:p>
    <w:p w14:paraId="2D07C3DC" w14:textId="77777777" w:rsidR="00F65895" w:rsidRPr="00F65895" w:rsidRDefault="00F65895" w:rsidP="00F65895">
      <w:pPr>
        <w:tabs>
          <w:tab w:val="left" w:pos="993"/>
        </w:tabs>
        <w:jc w:val="both"/>
        <w:rPr>
          <w:sz w:val="28"/>
          <w:szCs w:val="28"/>
        </w:rPr>
      </w:pPr>
    </w:p>
    <w:p w14:paraId="01811D66" w14:textId="77777777" w:rsidR="00F87A78" w:rsidRPr="00032414" w:rsidRDefault="00F87A78" w:rsidP="00032414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13" w:name="_Toc454810259"/>
      <w:bookmarkStart w:id="14" w:name="_Toc152582559"/>
      <w:r w:rsidRPr="00032414">
        <w:rPr>
          <w:rFonts w:ascii="Times New Roman" w:hAnsi="Times New Roman"/>
          <w:kern w:val="0"/>
          <w:sz w:val="28"/>
          <w:szCs w:val="28"/>
          <w:lang w:val="ru-RU"/>
        </w:rPr>
        <w:t xml:space="preserve">6. </w:t>
      </w:r>
      <w:bookmarkStart w:id="15" w:name="bookmark11"/>
      <w:bookmarkEnd w:id="13"/>
      <w:r w:rsidRPr="00032414">
        <w:rPr>
          <w:rFonts w:ascii="Times New Roman" w:hAnsi="Times New Roman"/>
          <w:kern w:val="0"/>
          <w:sz w:val="28"/>
          <w:szCs w:val="28"/>
          <w:lang w:val="ru-RU"/>
        </w:rPr>
        <w:t>Перечень основной и дополнительной учебной литературы, необходимой для выполнения НИР</w:t>
      </w:r>
      <w:bookmarkEnd w:id="14"/>
      <w:bookmarkEnd w:id="15"/>
    </w:p>
    <w:p w14:paraId="3D86F9D0" w14:textId="77777777" w:rsidR="00C10A53" w:rsidRPr="00C10A53" w:rsidRDefault="00C10A53" w:rsidP="00C10A5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Cs/>
          <w:i/>
          <w:iCs/>
          <w:sz w:val="28"/>
          <w:szCs w:val="28"/>
        </w:rPr>
      </w:pPr>
      <w:r w:rsidRPr="00C10A53">
        <w:rPr>
          <w:rFonts w:eastAsia="Times New Roman"/>
          <w:bCs/>
          <w:i/>
          <w:iCs/>
          <w:sz w:val="28"/>
          <w:szCs w:val="28"/>
        </w:rPr>
        <w:t>Нормативные акты</w:t>
      </w:r>
    </w:p>
    <w:p w14:paraId="7E2A71DB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bCs/>
          <w:sz w:val="28"/>
          <w:szCs w:val="28"/>
        </w:rPr>
        <w:t xml:space="preserve">Федеральный закон № 149-ФЗ от 27.07.2006 г. «Об информации, информационных технологиях и защите информации» (с дополнениями и изменениями). </w:t>
      </w:r>
      <w:r w:rsidRPr="00C10A53">
        <w:rPr>
          <w:rFonts w:eastAsia="Times New Roman"/>
          <w:sz w:val="28"/>
          <w:szCs w:val="28"/>
        </w:rPr>
        <w:t>– URL: https://www.consultant.ru/document/cons_doc_LAW_61798/ (дата обращения: 04.04.2024). – Текст: электронный</w:t>
      </w:r>
    </w:p>
    <w:p w14:paraId="3D5EE1D5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bCs/>
          <w:sz w:val="28"/>
          <w:szCs w:val="28"/>
        </w:rPr>
        <w:t xml:space="preserve">Федеральный закон № 152-ФЗ от 27.07.2006 г. «Об информации, информационных технологиях и защите информации» (с дополнениями и изменениями). </w:t>
      </w:r>
      <w:r w:rsidRPr="00C10A53">
        <w:rPr>
          <w:rFonts w:eastAsia="Times New Roman"/>
          <w:sz w:val="28"/>
          <w:szCs w:val="28"/>
        </w:rPr>
        <w:t>– URL: https://www.consultant.ru/document/cons_doc_LAW_61801/ (дата обращения: 04.04.2024). – Текст: электронный</w:t>
      </w:r>
    </w:p>
    <w:p w14:paraId="7C0A8B35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>Федеральный закон № 98-ФЗ от 29.06.2004 г. «О коммерческой тайне» (с изменениями и дополнениями). – URL: https://www.consultant.ru/document/cons_doc_LAW_48699/ (дата обращения: 04.04.2024). – Текст: электронный</w:t>
      </w:r>
    </w:p>
    <w:p w14:paraId="3B8B607F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>Закон Российской Федерации № 307-ФЗ от 30.12.2008 г. «Об аудиторской деятельности». – URL: https://www.consultant.ru/document/cons_doc_LAW_83311/ (дата обращения: 04.04.2024). – Текст: электронный</w:t>
      </w:r>
    </w:p>
    <w:p w14:paraId="6D01C5DF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>Стратегия национальной безопасности Российской Федерации (Утверждена Указом Президента Российской Федерации от 2 июля 2021 года № 400). – URL: https://www.consultant.ru/document/cons_doc_LAW_389271/ (дата обращения: 04.04.2024). – Текст: электронный</w:t>
      </w:r>
    </w:p>
    <w:p w14:paraId="7810DEC4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>Доктрина информационной безопасности Российской Федерации. Указ Президента РФ от 05.12.2016 г. № 646. – URL: https://www.consultant.ru/document/cons_doc_LAW_208191/ (дата обращения: 04.04.2024). – Текст: электронный</w:t>
      </w:r>
    </w:p>
    <w:p w14:paraId="3A3EEEA1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 xml:space="preserve">Закон «О государственной тайне» от 21.06.1993 г. №5485-1 (с изменениями и дополнениями). – URL: </w:t>
      </w:r>
      <w:r w:rsidRPr="00C10A53">
        <w:rPr>
          <w:rFonts w:eastAsia="Times New Roman"/>
          <w:sz w:val="28"/>
          <w:szCs w:val="28"/>
        </w:rPr>
        <w:lastRenderedPageBreak/>
        <w:t>https://www.consultant.ru/document/cons_doc_LAW_2481/ (дата обращения: 04.04.2024). – Текст: электронный</w:t>
      </w:r>
    </w:p>
    <w:p w14:paraId="1B555FD8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>РД 50-34.698-9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 – URL: https://docs.cntd.ru/document/1200006978 (дата обращения: 04.04.2024). – Текст: электронный</w:t>
      </w:r>
    </w:p>
    <w:p w14:paraId="354AB4A4" w14:textId="77777777" w:rsidR="00C10A53" w:rsidRPr="00C10A53" w:rsidRDefault="00C10A53" w:rsidP="00C10A53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</w:p>
    <w:p w14:paraId="0E00C2E2" w14:textId="77777777" w:rsidR="00C10A53" w:rsidRPr="00C10A53" w:rsidRDefault="00C10A53" w:rsidP="00C10A5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/>
          <w:sz w:val="28"/>
          <w:szCs w:val="28"/>
          <w:highlight w:val="yellow"/>
        </w:rPr>
      </w:pPr>
      <w:r w:rsidRPr="00C10A53">
        <w:rPr>
          <w:rFonts w:eastAsia="Times New Roman"/>
          <w:bCs/>
          <w:i/>
          <w:iCs/>
          <w:sz w:val="28"/>
          <w:szCs w:val="28"/>
        </w:rPr>
        <w:t>Рекомендуемая литература</w:t>
      </w:r>
    </w:p>
    <w:p w14:paraId="4E4120A2" w14:textId="77777777" w:rsidR="00C10A53" w:rsidRPr="00C10A53" w:rsidRDefault="00C10A53" w:rsidP="00C10A5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Cs/>
          <w:sz w:val="28"/>
          <w:szCs w:val="28"/>
          <w:u w:val="single"/>
        </w:rPr>
      </w:pPr>
      <w:r w:rsidRPr="00C10A53">
        <w:rPr>
          <w:rFonts w:eastAsia="Times New Roman"/>
          <w:bCs/>
          <w:sz w:val="28"/>
          <w:szCs w:val="28"/>
          <w:u w:val="single"/>
        </w:rPr>
        <w:t>а) основная</w:t>
      </w:r>
    </w:p>
    <w:p w14:paraId="338DBA19" w14:textId="77777777" w:rsidR="00C10A53" w:rsidRPr="00C10A53" w:rsidRDefault="00C10A53" w:rsidP="00C10A53">
      <w:pPr>
        <w:numPr>
          <w:ilvl w:val="0"/>
          <w:numId w:val="20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 xml:space="preserve">Баранова, Е. К. Информационная безопасность и защита </w:t>
      </w:r>
      <w:proofErr w:type="gramStart"/>
      <w:r w:rsidRPr="00C10A53">
        <w:rPr>
          <w:rFonts w:eastAsia="Times New Roman"/>
          <w:sz w:val="28"/>
          <w:szCs w:val="28"/>
        </w:rPr>
        <w:t>информации :</w:t>
      </w:r>
      <w:proofErr w:type="gramEnd"/>
      <w:r w:rsidRPr="00C10A53">
        <w:rPr>
          <w:rFonts w:eastAsia="Times New Roman"/>
          <w:sz w:val="28"/>
          <w:szCs w:val="28"/>
        </w:rPr>
        <w:t xml:space="preserve"> учебное пособие / Е. К. Баранова, А. В. </w:t>
      </w:r>
      <w:proofErr w:type="spellStart"/>
      <w:r w:rsidRPr="00C10A53">
        <w:rPr>
          <w:rFonts w:eastAsia="Times New Roman"/>
          <w:sz w:val="28"/>
          <w:szCs w:val="28"/>
        </w:rPr>
        <w:t>Бабаш</w:t>
      </w:r>
      <w:proofErr w:type="spellEnd"/>
      <w:r w:rsidRPr="00C10A53">
        <w:rPr>
          <w:rFonts w:eastAsia="Times New Roman"/>
          <w:sz w:val="28"/>
          <w:szCs w:val="28"/>
        </w:rPr>
        <w:t xml:space="preserve">. — 4-е изд., </w:t>
      </w:r>
      <w:proofErr w:type="spellStart"/>
      <w:r w:rsidRPr="00C10A53">
        <w:rPr>
          <w:rFonts w:eastAsia="Times New Roman"/>
          <w:sz w:val="28"/>
          <w:szCs w:val="28"/>
        </w:rPr>
        <w:t>перераб</w:t>
      </w:r>
      <w:proofErr w:type="spellEnd"/>
      <w:r w:rsidRPr="00C10A53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C10A53">
        <w:rPr>
          <w:rFonts w:eastAsia="Times New Roman"/>
          <w:sz w:val="28"/>
          <w:szCs w:val="28"/>
        </w:rPr>
        <w:t>Москва :</w:t>
      </w:r>
      <w:proofErr w:type="gramEnd"/>
      <w:r w:rsidRPr="00C10A53">
        <w:rPr>
          <w:rFonts w:eastAsia="Times New Roman"/>
          <w:sz w:val="28"/>
          <w:szCs w:val="28"/>
        </w:rPr>
        <w:t xml:space="preserve"> РИОР : ИНФРА-М, 2022. — 336 с. — (Высшее образование). - ЭБС ZNANIUM. - URL: https://znanium.com/catalog/product/1861657 (дата обращения: 09.04.2024). – </w:t>
      </w:r>
      <w:proofErr w:type="gramStart"/>
      <w:r w:rsidRPr="00C10A53">
        <w:rPr>
          <w:rFonts w:eastAsia="Times New Roman"/>
          <w:sz w:val="28"/>
          <w:szCs w:val="28"/>
        </w:rPr>
        <w:t>Текст :</w:t>
      </w:r>
      <w:proofErr w:type="gramEnd"/>
      <w:r w:rsidRPr="00C10A53">
        <w:rPr>
          <w:rFonts w:eastAsia="Times New Roman"/>
          <w:sz w:val="28"/>
          <w:szCs w:val="28"/>
        </w:rPr>
        <w:t xml:space="preserve"> электронный.</w:t>
      </w:r>
    </w:p>
    <w:p w14:paraId="5F29235A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C10A53">
        <w:rPr>
          <w:rFonts w:eastAsia="Times New Roman"/>
          <w:sz w:val="28"/>
          <w:szCs w:val="28"/>
        </w:rPr>
        <w:t xml:space="preserve">Программно-аппаратные средства обеспечения информационной безопасности: учебное пособие для вузов / А. В. </w:t>
      </w:r>
      <w:proofErr w:type="spellStart"/>
      <w:r w:rsidRPr="00C10A53">
        <w:rPr>
          <w:rFonts w:eastAsia="Times New Roman"/>
          <w:sz w:val="28"/>
          <w:szCs w:val="28"/>
        </w:rPr>
        <w:t>Душкин</w:t>
      </w:r>
      <w:proofErr w:type="spellEnd"/>
      <w:r w:rsidRPr="00C10A53">
        <w:rPr>
          <w:rFonts w:eastAsia="Times New Roman"/>
          <w:sz w:val="28"/>
          <w:szCs w:val="28"/>
        </w:rPr>
        <w:t xml:space="preserve">, О. М. Барсуков, Е. В. Кравцов. – </w:t>
      </w:r>
      <w:proofErr w:type="gramStart"/>
      <w:r w:rsidRPr="00C10A53">
        <w:rPr>
          <w:rFonts w:eastAsia="Times New Roman"/>
          <w:sz w:val="28"/>
          <w:szCs w:val="28"/>
        </w:rPr>
        <w:t>Москва :</w:t>
      </w:r>
      <w:proofErr w:type="gramEnd"/>
      <w:r w:rsidRPr="00C10A53">
        <w:rPr>
          <w:rFonts w:eastAsia="Times New Roman"/>
          <w:sz w:val="28"/>
          <w:szCs w:val="28"/>
        </w:rPr>
        <w:t xml:space="preserve"> Горячая линия-Телеком, 2022. – 248 с. – ЭБС ZNANIUM. </w:t>
      </w:r>
      <w:r w:rsidRPr="00C10A53">
        <w:rPr>
          <w:color w:val="202023"/>
          <w:sz w:val="28"/>
          <w:szCs w:val="28"/>
          <w:shd w:val="clear" w:color="auto" w:fill="FFFFFF"/>
        </w:rPr>
        <w:t>–</w:t>
      </w:r>
      <w:r w:rsidRPr="00C10A53">
        <w:rPr>
          <w:rFonts w:eastAsia="Times New Roman"/>
          <w:sz w:val="28"/>
          <w:szCs w:val="28"/>
        </w:rPr>
        <w:t xml:space="preserve"> URL: http://znanium.com/catalog/product/1911635 (дата обращения 09.04.2024). </w:t>
      </w:r>
      <w:r w:rsidRPr="00C10A53">
        <w:rPr>
          <w:color w:val="202023"/>
          <w:sz w:val="28"/>
          <w:szCs w:val="28"/>
          <w:shd w:val="clear" w:color="auto" w:fill="FFFFFF"/>
        </w:rPr>
        <w:t>–</w:t>
      </w:r>
      <w:r w:rsidRPr="00C10A53">
        <w:rPr>
          <w:rFonts w:eastAsia="Times New Roman"/>
          <w:sz w:val="28"/>
          <w:szCs w:val="28"/>
        </w:rPr>
        <w:t xml:space="preserve"> </w:t>
      </w:r>
      <w:proofErr w:type="gramStart"/>
      <w:r w:rsidRPr="00C10A53">
        <w:rPr>
          <w:rFonts w:eastAsia="Times New Roman"/>
          <w:sz w:val="28"/>
          <w:szCs w:val="28"/>
        </w:rPr>
        <w:t>Текст :</w:t>
      </w:r>
      <w:proofErr w:type="gramEnd"/>
      <w:r w:rsidRPr="00C10A53">
        <w:rPr>
          <w:rFonts w:eastAsia="Times New Roman"/>
          <w:sz w:val="28"/>
          <w:szCs w:val="28"/>
        </w:rPr>
        <w:t xml:space="preserve"> электронный.</w:t>
      </w:r>
    </w:p>
    <w:p w14:paraId="483E1E78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color w:val="001329"/>
          <w:sz w:val="28"/>
          <w:szCs w:val="28"/>
          <w:shd w:val="clear" w:color="auto" w:fill="FFFFFF"/>
        </w:rPr>
      </w:pPr>
      <w:r w:rsidRPr="00C10A53">
        <w:rPr>
          <w:rFonts w:eastAsia="Times New Roman"/>
          <w:sz w:val="28"/>
          <w:szCs w:val="28"/>
        </w:rPr>
        <w:t>Козьминых</w:t>
      </w:r>
      <w:r w:rsidRPr="00C10A53">
        <w:rPr>
          <w:color w:val="001329"/>
          <w:sz w:val="28"/>
          <w:szCs w:val="28"/>
          <w:shd w:val="clear" w:color="auto" w:fill="FFFFFF"/>
        </w:rPr>
        <w:t xml:space="preserve">, С. И. Обеспечение комплексной защиты объектов информатизации: учебное пособие для студентов вузов / С. И. Козьминых; </w:t>
      </w:r>
      <w:proofErr w:type="spellStart"/>
      <w:r w:rsidRPr="00C10A53">
        <w:rPr>
          <w:color w:val="001329"/>
          <w:sz w:val="28"/>
          <w:szCs w:val="28"/>
          <w:shd w:val="clear" w:color="auto" w:fill="FFFFFF"/>
        </w:rPr>
        <w:t>Финуниверситет</w:t>
      </w:r>
      <w:proofErr w:type="spellEnd"/>
      <w:r w:rsidRPr="00C10A53">
        <w:rPr>
          <w:color w:val="001329"/>
          <w:sz w:val="28"/>
          <w:szCs w:val="28"/>
          <w:shd w:val="clear" w:color="auto" w:fill="FFFFFF"/>
        </w:rPr>
        <w:t xml:space="preserve">. – </w:t>
      </w:r>
      <w:proofErr w:type="gramStart"/>
      <w:r w:rsidRPr="00C10A53"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 w:rsidRPr="00C10A53"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 w:rsidRPr="00C10A53">
        <w:rPr>
          <w:color w:val="001329"/>
          <w:sz w:val="28"/>
          <w:szCs w:val="28"/>
          <w:shd w:val="clear" w:color="auto" w:fill="FFFFFF"/>
        </w:rPr>
        <w:t>Юнити</w:t>
      </w:r>
      <w:proofErr w:type="spellEnd"/>
      <w:r w:rsidRPr="00C10A53">
        <w:rPr>
          <w:color w:val="001329"/>
          <w:sz w:val="28"/>
          <w:szCs w:val="28"/>
          <w:shd w:val="clear" w:color="auto" w:fill="FFFFFF"/>
        </w:rPr>
        <w:t xml:space="preserve">-Дана, 2020. </w:t>
      </w:r>
      <w:r w:rsidRPr="00C10A53">
        <w:rPr>
          <w:rFonts w:eastAsia="Times New Roman"/>
          <w:sz w:val="28"/>
          <w:szCs w:val="28"/>
        </w:rPr>
        <w:t>–</w:t>
      </w:r>
      <w:r w:rsidRPr="00C10A53">
        <w:rPr>
          <w:color w:val="001329"/>
          <w:sz w:val="28"/>
          <w:szCs w:val="28"/>
          <w:shd w:val="clear" w:color="auto" w:fill="FFFFFF"/>
        </w:rPr>
        <w:t xml:space="preserve"> 543 с. </w:t>
      </w:r>
      <w:r w:rsidRPr="00C10A53">
        <w:rPr>
          <w:rFonts w:eastAsia="Times New Roman"/>
          <w:sz w:val="28"/>
          <w:szCs w:val="28"/>
        </w:rPr>
        <w:t xml:space="preserve">– </w:t>
      </w:r>
      <w:r w:rsidRPr="00C10A53">
        <w:rPr>
          <w:color w:val="001329"/>
          <w:sz w:val="28"/>
          <w:szCs w:val="28"/>
          <w:shd w:val="clear" w:color="auto" w:fill="FFFFFF"/>
        </w:rPr>
        <w:t xml:space="preserve">ЭБС ZNANIUM. </w:t>
      </w:r>
      <w:r w:rsidRPr="00C10A53">
        <w:rPr>
          <w:rFonts w:eastAsia="Times New Roman"/>
          <w:sz w:val="28"/>
          <w:szCs w:val="28"/>
        </w:rPr>
        <w:t>–</w:t>
      </w:r>
      <w:r w:rsidRPr="00C10A53">
        <w:rPr>
          <w:color w:val="001329"/>
          <w:sz w:val="28"/>
          <w:szCs w:val="28"/>
          <w:shd w:val="clear" w:color="auto" w:fill="FFFFFF"/>
        </w:rPr>
        <w:t xml:space="preserve"> URL: https://znanium.com/catalog/product/1359079 (дата обращения: </w:t>
      </w:r>
      <w:r w:rsidRPr="00C10A53">
        <w:rPr>
          <w:rFonts w:eastAsia="Times New Roman"/>
          <w:sz w:val="28"/>
          <w:szCs w:val="28"/>
        </w:rPr>
        <w:t>09.04.2024</w:t>
      </w:r>
      <w:r w:rsidRPr="00C10A53">
        <w:rPr>
          <w:color w:val="001329"/>
          <w:sz w:val="28"/>
          <w:szCs w:val="28"/>
          <w:shd w:val="clear" w:color="auto" w:fill="FFFFFF"/>
        </w:rPr>
        <w:t xml:space="preserve">). </w:t>
      </w:r>
      <w:r w:rsidRPr="00C10A53">
        <w:rPr>
          <w:rFonts w:eastAsia="Times New Roman"/>
          <w:sz w:val="28"/>
          <w:szCs w:val="28"/>
        </w:rPr>
        <w:t>–</w:t>
      </w:r>
      <w:r w:rsidRPr="00C10A53">
        <w:rPr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Pr="00C10A53">
        <w:rPr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C10A53">
        <w:rPr>
          <w:color w:val="001329"/>
          <w:sz w:val="28"/>
          <w:szCs w:val="28"/>
          <w:shd w:val="clear" w:color="auto" w:fill="FFFFFF"/>
        </w:rPr>
        <w:t xml:space="preserve"> электронный.</w:t>
      </w:r>
    </w:p>
    <w:p w14:paraId="1223B538" w14:textId="77777777" w:rsidR="00C10A53" w:rsidRPr="00C10A53" w:rsidRDefault="00C10A53" w:rsidP="00C10A5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  <w:highlight w:val="yellow"/>
        </w:rPr>
      </w:pPr>
    </w:p>
    <w:p w14:paraId="7EEBCDBA" w14:textId="77777777" w:rsidR="00C10A53" w:rsidRPr="00C10A53" w:rsidRDefault="00C10A53" w:rsidP="00C10A5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Cs/>
          <w:sz w:val="28"/>
          <w:szCs w:val="28"/>
          <w:u w:val="single"/>
        </w:rPr>
      </w:pPr>
      <w:r w:rsidRPr="00C10A53">
        <w:rPr>
          <w:rFonts w:eastAsia="Times New Roman"/>
          <w:bCs/>
          <w:sz w:val="28"/>
          <w:szCs w:val="28"/>
          <w:u w:val="single"/>
        </w:rPr>
        <w:t>б) дополнительная</w:t>
      </w:r>
    </w:p>
    <w:p w14:paraId="3740551A" w14:textId="77777777" w:rsidR="00C10A53" w:rsidRPr="00C10A53" w:rsidRDefault="00C10A53" w:rsidP="00C10A53">
      <w:pPr>
        <w:numPr>
          <w:ilvl w:val="0"/>
          <w:numId w:val="20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eastAsia="Times New Roman"/>
          <w:sz w:val="28"/>
          <w:szCs w:val="28"/>
        </w:rPr>
      </w:pPr>
      <w:proofErr w:type="spellStart"/>
      <w:r w:rsidRPr="00C10A53">
        <w:rPr>
          <w:rFonts w:eastAsia="Times New Roman"/>
          <w:sz w:val="28"/>
          <w:szCs w:val="28"/>
        </w:rPr>
        <w:t>Елин</w:t>
      </w:r>
      <w:proofErr w:type="spellEnd"/>
      <w:r w:rsidRPr="00C10A53">
        <w:rPr>
          <w:rFonts w:eastAsia="Times New Roman"/>
          <w:sz w:val="28"/>
          <w:szCs w:val="28"/>
        </w:rPr>
        <w:t xml:space="preserve">, В. М. Организационное и правовое обеспечение информационной </w:t>
      </w:r>
      <w:proofErr w:type="gramStart"/>
      <w:r w:rsidRPr="00C10A53">
        <w:rPr>
          <w:rFonts w:eastAsia="Times New Roman"/>
          <w:sz w:val="28"/>
          <w:szCs w:val="28"/>
        </w:rPr>
        <w:t>безопасности :</w:t>
      </w:r>
      <w:proofErr w:type="gramEnd"/>
      <w:r w:rsidRPr="00C10A53">
        <w:rPr>
          <w:rFonts w:eastAsia="Times New Roman"/>
          <w:sz w:val="28"/>
          <w:szCs w:val="28"/>
        </w:rPr>
        <w:t xml:space="preserve"> учебное пособие / В. М. </w:t>
      </w:r>
      <w:proofErr w:type="spellStart"/>
      <w:r w:rsidRPr="00C10A53">
        <w:rPr>
          <w:rFonts w:eastAsia="Times New Roman"/>
          <w:sz w:val="28"/>
          <w:szCs w:val="28"/>
        </w:rPr>
        <w:t>Елин</w:t>
      </w:r>
      <w:proofErr w:type="spellEnd"/>
      <w:r w:rsidRPr="00C10A53">
        <w:rPr>
          <w:rFonts w:eastAsia="Times New Roman"/>
          <w:sz w:val="28"/>
          <w:szCs w:val="28"/>
        </w:rPr>
        <w:t xml:space="preserve">, А. К. Жарова, ; под общ. ред. А. В. Царегородцева. — </w:t>
      </w:r>
      <w:proofErr w:type="gramStart"/>
      <w:r w:rsidRPr="00C10A53">
        <w:rPr>
          <w:rFonts w:eastAsia="Times New Roman"/>
          <w:sz w:val="28"/>
          <w:szCs w:val="28"/>
        </w:rPr>
        <w:t>Москва :</w:t>
      </w:r>
      <w:proofErr w:type="gramEnd"/>
      <w:r w:rsidRPr="00C10A53">
        <w:rPr>
          <w:rFonts w:eastAsia="Times New Roman"/>
          <w:sz w:val="28"/>
          <w:szCs w:val="28"/>
        </w:rPr>
        <w:t xml:space="preserve"> </w:t>
      </w:r>
      <w:proofErr w:type="spellStart"/>
      <w:r w:rsidRPr="00C10A53">
        <w:rPr>
          <w:rFonts w:eastAsia="Times New Roman"/>
          <w:sz w:val="28"/>
          <w:szCs w:val="28"/>
        </w:rPr>
        <w:t>КноРус</w:t>
      </w:r>
      <w:proofErr w:type="spellEnd"/>
      <w:r w:rsidRPr="00C10A53">
        <w:rPr>
          <w:rFonts w:eastAsia="Times New Roman"/>
          <w:sz w:val="28"/>
          <w:szCs w:val="28"/>
        </w:rPr>
        <w:t xml:space="preserve">, 2024. — 177 с. — ЭБС BOOK.ru. — URL: https://book.ru/book/952750 (дата обращения: 09.04.2024). — </w:t>
      </w:r>
      <w:proofErr w:type="gramStart"/>
      <w:r w:rsidRPr="00C10A53">
        <w:rPr>
          <w:rFonts w:eastAsia="Times New Roman"/>
          <w:sz w:val="28"/>
          <w:szCs w:val="28"/>
        </w:rPr>
        <w:t>Текст :</w:t>
      </w:r>
      <w:proofErr w:type="gramEnd"/>
      <w:r w:rsidRPr="00C10A53">
        <w:rPr>
          <w:rFonts w:eastAsia="Times New Roman"/>
          <w:sz w:val="28"/>
          <w:szCs w:val="28"/>
        </w:rPr>
        <w:t xml:space="preserve"> электронный.</w:t>
      </w:r>
    </w:p>
    <w:p w14:paraId="3A0D9C17" w14:textId="77777777" w:rsidR="00C10A53" w:rsidRPr="00C10A53" w:rsidRDefault="00C10A53" w:rsidP="00C10A53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proofErr w:type="spellStart"/>
      <w:r w:rsidRPr="00C10A53">
        <w:rPr>
          <w:rFonts w:eastAsia="Times New Roman"/>
          <w:sz w:val="28"/>
          <w:szCs w:val="28"/>
        </w:rPr>
        <w:t>Девянин</w:t>
      </w:r>
      <w:proofErr w:type="spellEnd"/>
      <w:r w:rsidRPr="00C10A53">
        <w:rPr>
          <w:rFonts w:eastAsia="Times New Roman"/>
          <w:sz w:val="28"/>
          <w:szCs w:val="28"/>
        </w:rPr>
        <w:t xml:space="preserve">, П. Н. Модели безопасности компьютерных систем. Управление доступом и информационными потоками: учеб. пособие / П. Н. </w:t>
      </w:r>
      <w:proofErr w:type="spellStart"/>
      <w:r w:rsidRPr="00C10A53">
        <w:rPr>
          <w:rFonts w:eastAsia="Times New Roman"/>
          <w:sz w:val="28"/>
          <w:szCs w:val="28"/>
        </w:rPr>
        <w:t>Девянин</w:t>
      </w:r>
      <w:proofErr w:type="spellEnd"/>
      <w:r w:rsidRPr="00C10A53">
        <w:rPr>
          <w:rFonts w:eastAsia="Times New Roman"/>
          <w:sz w:val="28"/>
          <w:szCs w:val="28"/>
        </w:rPr>
        <w:t xml:space="preserve">. – 2-e изд., </w:t>
      </w:r>
      <w:proofErr w:type="spellStart"/>
      <w:r w:rsidRPr="00C10A53">
        <w:rPr>
          <w:rFonts w:eastAsia="Times New Roman"/>
          <w:sz w:val="28"/>
          <w:szCs w:val="28"/>
        </w:rPr>
        <w:t>испр</w:t>
      </w:r>
      <w:proofErr w:type="spellEnd"/>
      <w:r w:rsidRPr="00C10A53">
        <w:rPr>
          <w:rFonts w:eastAsia="Times New Roman"/>
          <w:sz w:val="28"/>
          <w:szCs w:val="28"/>
        </w:rPr>
        <w:t xml:space="preserve">. и доп. – </w:t>
      </w:r>
      <w:proofErr w:type="gramStart"/>
      <w:r w:rsidRPr="00C10A53">
        <w:rPr>
          <w:rFonts w:eastAsia="Times New Roman"/>
          <w:sz w:val="28"/>
          <w:szCs w:val="28"/>
        </w:rPr>
        <w:t>Москва :</w:t>
      </w:r>
      <w:proofErr w:type="gramEnd"/>
      <w:r w:rsidRPr="00C10A53">
        <w:rPr>
          <w:rFonts w:eastAsia="Times New Roman"/>
          <w:sz w:val="28"/>
          <w:szCs w:val="28"/>
        </w:rPr>
        <w:t xml:space="preserve"> Горячая линия-Телеком, 2013. – 338 с. – (Специальность). – ЭБС ZNANIUM. – URL: https://znanium.com/catalog/product/436878 (дата обращения: 09.04.2024). – </w:t>
      </w:r>
      <w:proofErr w:type="gramStart"/>
      <w:r w:rsidRPr="00C10A53">
        <w:rPr>
          <w:rFonts w:eastAsia="Times New Roman"/>
          <w:sz w:val="28"/>
          <w:szCs w:val="28"/>
        </w:rPr>
        <w:t>Текст :</w:t>
      </w:r>
      <w:proofErr w:type="gramEnd"/>
      <w:r w:rsidRPr="00C10A53">
        <w:rPr>
          <w:rFonts w:eastAsia="Times New Roman"/>
          <w:sz w:val="28"/>
          <w:szCs w:val="28"/>
        </w:rPr>
        <w:t xml:space="preserve"> электронный.</w:t>
      </w:r>
    </w:p>
    <w:p w14:paraId="6DA82388" w14:textId="77777777" w:rsidR="00E91E0D" w:rsidRPr="00E81966" w:rsidRDefault="00E91E0D" w:rsidP="00E91E0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  <w:highlight w:val="yellow"/>
        </w:rPr>
      </w:pPr>
    </w:p>
    <w:p w14:paraId="03C04B55" w14:textId="77777777" w:rsidR="00F87A78" w:rsidRPr="00E91E0D" w:rsidRDefault="00F87A78" w:rsidP="00E91E0D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16" w:name="_Toc152582560"/>
      <w:r w:rsidRPr="00E91E0D">
        <w:rPr>
          <w:rFonts w:ascii="Times New Roman" w:hAnsi="Times New Roman"/>
          <w:kern w:val="0"/>
          <w:sz w:val="28"/>
          <w:szCs w:val="28"/>
          <w:lang w:val="ru-RU"/>
        </w:rPr>
        <w:t>7. Перечень ресурсов информационно-телекоммуникационной сети «Интернет», необходимых для проведения НИР</w:t>
      </w:r>
      <w:bookmarkEnd w:id="16"/>
    </w:p>
    <w:p w14:paraId="11C29A78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1ACA543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Электронно-библиотечная система BOOK.RU http://www.book.ru</w:t>
      </w:r>
    </w:p>
    <w:p w14:paraId="074CF9F9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F1E7809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Электронно-библиотечная система </w:t>
      </w:r>
      <w:proofErr w:type="spellStart"/>
      <w:r w:rsidRPr="006C0B9D">
        <w:rPr>
          <w:rFonts w:eastAsia="Times New Roman"/>
          <w:sz w:val="28"/>
          <w:szCs w:val="28"/>
        </w:rPr>
        <w:t>Znanium</w:t>
      </w:r>
      <w:proofErr w:type="spellEnd"/>
      <w:r w:rsidRPr="006C0B9D">
        <w:rPr>
          <w:rFonts w:eastAsia="Times New Roman"/>
          <w:sz w:val="28"/>
          <w:szCs w:val="28"/>
        </w:rPr>
        <w:t xml:space="preserve"> http://www.znanium.com</w:t>
      </w:r>
    </w:p>
    <w:p w14:paraId="3EEFBC0C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0E0DFCD7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49A98DD6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8B31A65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Деловая онлайн-библиотека </w:t>
      </w:r>
      <w:proofErr w:type="spellStart"/>
      <w:r w:rsidRPr="006C0B9D">
        <w:rPr>
          <w:rFonts w:eastAsia="Times New Roman"/>
          <w:sz w:val="28"/>
          <w:szCs w:val="28"/>
        </w:rPr>
        <w:t>Alpina</w:t>
      </w:r>
      <w:proofErr w:type="spellEnd"/>
      <w:r w:rsidRPr="006C0B9D">
        <w:rPr>
          <w:rFonts w:eastAsia="Times New Roman"/>
          <w:sz w:val="28"/>
          <w:szCs w:val="28"/>
        </w:rPr>
        <w:t xml:space="preserve"> </w:t>
      </w:r>
      <w:proofErr w:type="spellStart"/>
      <w:r w:rsidRPr="006C0B9D">
        <w:rPr>
          <w:rFonts w:eastAsia="Times New Roman"/>
          <w:sz w:val="28"/>
          <w:szCs w:val="28"/>
        </w:rPr>
        <w:t>Digital</w:t>
      </w:r>
      <w:proofErr w:type="spellEnd"/>
      <w:r w:rsidRPr="006C0B9D">
        <w:rPr>
          <w:rFonts w:eastAsia="Times New Roman"/>
          <w:sz w:val="28"/>
          <w:szCs w:val="28"/>
        </w:rPr>
        <w:t xml:space="preserve"> http://lib.alpinadigital.ru/</w:t>
      </w:r>
    </w:p>
    <w:p w14:paraId="5A084B63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0B4105BC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Научная электронная библиотека eLibrary.ru http://elibrary.ru  </w:t>
      </w:r>
    </w:p>
    <w:p w14:paraId="5885BEEF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Национальная электронная библиотека http://нэб.рф/</w:t>
      </w:r>
    </w:p>
    <w:p w14:paraId="1DFAB529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3604B3AC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>СПАРК https://spark-interfax.ru/</w:t>
      </w:r>
    </w:p>
    <w:p w14:paraId="6D6D95CA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6C0B9D">
        <w:rPr>
          <w:rFonts w:eastAsia="Times New Roman"/>
          <w:sz w:val="28"/>
          <w:szCs w:val="28"/>
        </w:rPr>
        <w:t>Неnrу</w:t>
      </w:r>
      <w:proofErr w:type="spellEnd"/>
      <w:r w:rsidRPr="006C0B9D">
        <w:rPr>
          <w:rFonts w:eastAsia="Times New Roman"/>
          <w:sz w:val="28"/>
          <w:szCs w:val="28"/>
        </w:rPr>
        <w:t xml:space="preserve"> </w:t>
      </w:r>
      <w:proofErr w:type="spellStart"/>
      <w:r w:rsidRPr="006C0B9D">
        <w:rPr>
          <w:rFonts w:eastAsia="Times New Roman"/>
          <w:sz w:val="28"/>
          <w:szCs w:val="28"/>
        </w:rPr>
        <w:t>Stewart</w:t>
      </w:r>
      <w:proofErr w:type="spellEnd"/>
      <w:r w:rsidRPr="006C0B9D">
        <w:rPr>
          <w:rFonts w:eastAsia="Times New Roman"/>
          <w:sz w:val="28"/>
          <w:szCs w:val="28"/>
        </w:rPr>
        <w:t xml:space="preserve"> </w:t>
      </w:r>
      <w:proofErr w:type="spellStart"/>
      <w:r w:rsidRPr="006C0B9D">
        <w:rPr>
          <w:rFonts w:eastAsia="Times New Roman"/>
          <w:sz w:val="28"/>
          <w:szCs w:val="28"/>
        </w:rPr>
        <w:t>Talks</w:t>
      </w:r>
      <w:proofErr w:type="spellEnd"/>
      <w:r w:rsidRPr="006C0B9D">
        <w:rPr>
          <w:rFonts w:eastAsia="Times New Roman"/>
          <w:sz w:val="28"/>
          <w:szCs w:val="28"/>
        </w:rPr>
        <w:t xml:space="preserve"> </w:t>
      </w:r>
    </w:p>
    <w:p w14:paraId="20184B17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  <w:lang w:val="en-US"/>
        </w:rPr>
      </w:pPr>
      <w:r w:rsidRPr="006C0B9D">
        <w:rPr>
          <w:rFonts w:eastAsia="Times New Roman"/>
          <w:sz w:val="28"/>
          <w:szCs w:val="28"/>
          <w:lang w:val="en-US"/>
        </w:rPr>
        <w:t>CNKI. Academic Reference https://ar.oversea.cnki.net/</w:t>
      </w:r>
    </w:p>
    <w:p w14:paraId="5F0569A0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  <w:lang w:val="en-US"/>
        </w:rPr>
      </w:pPr>
      <w:r w:rsidRPr="006C0B9D">
        <w:rPr>
          <w:rFonts w:eastAsia="Times New Roman"/>
          <w:sz w:val="28"/>
          <w:szCs w:val="28"/>
          <w:lang w:val="en-US"/>
        </w:rPr>
        <w:t>CNKI. China Academic Journals Full-text Database https://oversea.cnki.net/kns?dbcode=CFLQ</w:t>
      </w:r>
    </w:p>
    <w:p w14:paraId="6DB208C5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6C0B9D">
        <w:rPr>
          <w:rFonts w:eastAsia="Times New Roman"/>
          <w:sz w:val="28"/>
          <w:szCs w:val="28"/>
        </w:rPr>
        <w:t>Elsevier</w:t>
      </w:r>
      <w:proofErr w:type="spellEnd"/>
      <w:r w:rsidRPr="006C0B9D">
        <w:rPr>
          <w:rFonts w:eastAsia="Times New Roman"/>
          <w:sz w:val="28"/>
          <w:szCs w:val="28"/>
        </w:rPr>
        <w:t xml:space="preserve"> http://www.sciencedirect.com</w:t>
      </w:r>
    </w:p>
    <w:p w14:paraId="6207721D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Коллекция научных журналов </w:t>
      </w:r>
      <w:proofErr w:type="spellStart"/>
      <w:r w:rsidRPr="006C0B9D">
        <w:rPr>
          <w:rFonts w:eastAsia="Times New Roman"/>
          <w:sz w:val="28"/>
          <w:szCs w:val="28"/>
        </w:rPr>
        <w:t>Oxford</w:t>
      </w:r>
      <w:proofErr w:type="spellEnd"/>
      <w:r w:rsidRPr="006C0B9D">
        <w:rPr>
          <w:rFonts w:eastAsia="Times New Roman"/>
          <w:sz w:val="28"/>
          <w:szCs w:val="28"/>
        </w:rPr>
        <w:t xml:space="preserve"> </w:t>
      </w:r>
      <w:proofErr w:type="spellStart"/>
      <w:r w:rsidRPr="006C0B9D">
        <w:rPr>
          <w:rFonts w:eastAsia="Times New Roman"/>
          <w:sz w:val="28"/>
          <w:szCs w:val="28"/>
        </w:rPr>
        <w:t>University</w:t>
      </w:r>
      <w:proofErr w:type="spellEnd"/>
      <w:r w:rsidRPr="006C0B9D">
        <w:rPr>
          <w:rFonts w:eastAsia="Times New Roman"/>
          <w:sz w:val="28"/>
          <w:szCs w:val="28"/>
        </w:rPr>
        <w:t xml:space="preserve"> </w:t>
      </w:r>
      <w:proofErr w:type="spellStart"/>
      <w:r w:rsidRPr="006C0B9D">
        <w:rPr>
          <w:rFonts w:eastAsia="Times New Roman"/>
          <w:sz w:val="28"/>
          <w:szCs w:val="28"/>
        </w:rPr>
        <w:t>Press</w:t>
      </w:r>
      <w:proofErr w:type="spellEnd"/>
      <w:r w:rsidRPr="006C0B9D">
        <w:rPr>
          <w:rFonts w:eastAsia="Times New Roman"/>
          <w:sz w:val="28"/>
          <w:szCs w:val="28"/>
        </w:rPr>
        <w:t xml:space="preserve"> https://academic.oup.com/journals/</w:t>
      </w:r>
    </w:p>
    <w:p w14:paraId="52B1A8D0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6C0B9D">
        <w:rPr>
          <w:rFonts w:eastAsia="Times New Roman"/>
          <w:sz w:val="28"/>
          <w:szCs w:val="28"/>
        </w:rPr>
        <w:t>Springer</w:t>
      </w:r>
      <w:proofErr w:type="spellEnd"/>
      <w:r w:rsidRPr="006C0B9D">
        <w:rPr>
          <w:rFonts w:eastAsia="Times New Roman"/>
          <w:sz w:val="28"/>
          <w:szCs w:val="28"/>
        </w:rPr>
        <w:t>: http://link.springer.com/</w:t>
      </w:r>
    </w:p>
    <w:p w14:paraId="04A60B15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6C0B9D">
        <w:rPr>
          <w:rFonts w:eastAsia="Times New Roman"/>
          <w:sz w:val="28"/>
          <w:szCs w:val="28"/>
        </w:rPr>
        <w:t>Wiley</w:t>
      </w:r>
      <w:proofErr w:type="spellEnd"/>
      <w:r w:rsidRPr="006C0B9D">
        <w:rPr>
          <w:rFonts w:eastAsia="Times New Roman"/>
          <w:sz w:val="28"/>
          <w:szCs w:val="28"/>
        </w:rPr>
        <w:t xml:space="preserve"> https://onlinelibrary.wiley.com/</w:t>
      </w:r>
    </w:p>
    <w:p w14:paraId="7103DE19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Сайт Центрального банка Российской Федерации. </w:t>
      </w:r>
      <w:r w:rsidRPr="006C0B9D">
        <w:rPr>
          <w:sz w:val="28"/>
          <w:szCs w:val="28"/>
        </w:rPr>
        <w:t>–</w:t>
      </w:r>
      <w:r w:rsidRPr="006C0B9D">
        <w:rPr>
          <w:rFonts w:eastAsia="Arial Unicode MS"/>
          <w:sz w:val="28"/>
          <w:szCs w:val="28"/>
        </w:rPr>
        <w:t xml:space="preserve"> URL: https://</w:t>
      </w:r>
      <w:r w:rsidRPr="006C0B9D">
        <w:rPr>
          <w:rFonts w:eastAsia="Times New Roman"/>
          <w:sz w:val="28"/>
          <w:szCs w:val="28"/>
        </w:rPr>
        <w:t>www.cbr.ru</w:t>
      </w:r>
    </w:p>
    <w:p w14:paraId="3C6C4B23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Сайт Федеральной службы по техническому и экспортному контролю. </w:t>
      </w:r>
      <w:r w:rsidRPr="006C0B9D">
        <w:rPr>
          <w:sz w:val="28"/>
          <w:szCs w:val="28"/>
        </w:rPr>
        <w:t>–</w:t>
      </w:r>
      <w:r w:rsidRPr="006C0B9D">
        <w:rPr>
          <w:rFonts w:eastAsia="Arial Unicode MS"/>
          <w:sz w:val="28"/>
          <w:szCs w:val="28"/>
        </w:rPr>
        <w:t xml:space="preserve"> URL: https://</w:t>
      </w:r>
      <w:r w:rsidRPr="006C0B9D">
        <w:rPr>
          <w:rFonts w:eastAsia="Times New Roman"/>
          <w:sz w:val="28"/>
          <w:szCs w:val="28"/>
        </w:rPr>
        <w:t>www.fstec.ru</w:t>
      </w:r>
      <w:r w:rsidRPr="006C0B9D">
        <w:rPr>
          <w:rFonts w:eastAsia="Arial Unicode MS"/>
          <w:sz w:val="28"/>
          <w:szCs w:val="28"/>
        </w:rPr>
        <w:t xml:space="preserve"> </w:t>
      </w:r>
    </w:p>
    <w:p w14:paraId="218B407A" w14:textId="77777777" w:rsidR="006C0B9D" w:rsidRPr="006C0B9D" w:rsidRDefault="006C0B9D" w:rsidP="006C0B9D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Сайт Федерального агентства по техническому регулированию и метрологии. </w:t>
      </w:r>
      <w:r w:rsidRPr="006C0B9D">
        <w:rPr>
          <w:sz w:val="28"/>
          <w:szCs w:val="28"/>
        </w:rPr>
        <w:t>–</w:t>
      </w:r>
      <w:r w:rsidRPr="006C0B9D">
        <w:rPr>
          <w:rFonts w:eastAsia="Arial Unicode MS"/>
          <w:sz w:val="28"/>
          <w:szCs w:val="28"/>
        </w:rPr>
        <w:t xml:space="preserve"> URL: https://www.rst.gov.ru/portal/gost </w:t>
      </w:r>
    </w:p>
    <w:p w14:paraId="76355C16" w14:textId="77777777" w:rsidR="006C0B9D" w:rsidRPr="006C0B9D" w:rsidRDefault="006C0B9D" w:rsidP="006C0B9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 w:val="28"/>
          <w:szCs w:val="28"/>
          <w:highlight w:val="yellow"/>
        </w:rPr>
      </w:pPr>
    </w:p>
    <w:p w14:paraId="781ABB0A" w14:textId="77777777" w:rsidR="006C0B9D" w:rsidRPr="006C0B9D" w:rsidRDefault="006C0B9D" w:rsidP="006C0B9D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Cs/>
          <w:i/>
          <w:iCs/>
          <w:sz w:val="28"/>
          <w:szCs w:val="28"/>
        </w:rPr>
      </w:pPr>
      <w:r w:rsidRPr="006C0B9D">
        <w:rPr>
          <w:rFonts w:eastAsia="Times New Roman"/>
          <w:bCs/>
          <w:i/>
          <w:iCs/>
          <w:sz w:val="28"/>
          <w:szCs w:val="28"/>
        </w:rPr>
        <w:t>Базы данных, информационно-справочные и поисковые системы</w:t>
      </w:r>
    </w:p>
    <w:p w14:paraId="348662FF" w14:textId="77777777" w:rsidR="006C0B9D" w:rsidRPr="006C0B9D" w:rsidRDefault="006C0B9D" w:rsidP="006C0B9D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Справочная правовая система Консультант Плюс». </w:t>
      </w:r>
      <w:r w:rsidRPr="006C0B9D">
        <w:rPr>
          <w:sz w:val="28"/>
          <w:szCs w:val="28"/>
        </w:rPr>
        <w:t>–</w:t>
      </w:r>
      <w:r w:rsidRPr="006C0B9D">
        <w:rPr>
          <w:rFonts w:eastAsia="Arial Unicode MS"/>
          <w:sz w:val="28"/>
          <w:szCs w:val="28"/>
        </w:rPr>
        <w:t xml:space="preserve"> URL: </w:t>
      </w:r>
      <w:r w:rsidRPr="006C0B9D">
        <w:rPr>
          <w:rFonts w:eastAsia="Times New Roman"/>
          <w:sz w:val="28"/>
          <w:szCs w:val="28"/>
        </w:rPr>
        <w:t>http://www.consultant.ru</w:t>
      </w:r>
      <w:r w:rsidRPr="006C0B9D">
        <w:rPr>
          <w:rFonts w:eastAsia="Arial Unicode MS"/>
          <w:sz w:val="28"/>
          <w:szCs w:val="28"/>
        </w:rPr>
        <w:t xml:space="preserve"> (дата обращения: 04.04.2024)</w:t>
      </w:r>
    </w:p>
    <w:p w14:paraId="2290ADED" w14:textId="77777777" w:rsidR="006C0B9D" w:rsidRPr="006C0B9D" w:rsidRDefault="006C0B9D" w:rsidP="006C0B9D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rFonts w:eastAsia="Times New Roman"/>
          <w:sz w:val="28"/>
          <w:szCs w:val="28"/>
        </w:rPr>
      </w:pPr>
      <w:r w:rsidRPr="006C0B9D">
        <w:rPr>
          <w:rFonts w:eastAsia="Times New Roman"/>
          <w:sz w:val="28"/>
          <w:szCs w:val="28"/>
        </w:rPr>
        <w:t xml:space="preserve">Справочная правовая система «Гарант». </w:t>
      </w:r>
      <w:r w:rsidRPr="006C0B9D">
        <w:rPr>
          <w:sz w:val="28"/>
          <w:szCs w:val="28"/>
        </w:rPr>
        <w:t>–</w:t>
      </w:r>
      <w:r w:rsidRPr="006C0B9D">
        <w:rPr>
          <w:rFonts w:eastAsia="Arial Unicode MS"/>
          <w:sz w:val="28"/>
          <w:szCs w:val="28"/>
        </w:rPr>
        <w:t xml:space="preserve"> https://ivo.garant.ru/ (дата обращения: 04.04.2024)</w:t>
      </w:r>
    </w:p>
    <w:p w14:paraId="40F1CF4A" w14:textId="77777777" w:rsidR="00A41497" w:rsidRPr="007D561D" w:rsidRDefault="00A41497" w:rsidP="00E91E0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8"/>
          <w:szCs w:val="28"/>
        </w:rPr>
      </w:pPr>
    </w:p>
    <w:p w14:paraId="17AA21A0" w14:textId="4D9EA684" w:rsidR="00A41497" w:rsidRPr="007D561D" w:rsidRDefault="00964CF9" w:rsidP="00E91E0D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bookmarkStart w:id="17" w:name="_Toc152582561"/>
      <w:r w:rsidRPr="007D561D">
        <w:rPr>
          <w:rFonts w:ascii="Times New Roman" w:hAnsi="Times New Roman"/>
          <w:kern w:val="0"/>
          <w:sz w:val="28"/>
          <w:szCs w:val="28"/>
          <w:lang w:val="ru-RU"/>
        </w:rPr>
        <w:t>8</w:t>
      </w:r>
      <w:r w:rsidR="00286ED2" w:rsidRPr="007D561D">
        <w:rPr>
          <w:rFonts w:ascii="Times New Roman" w:hAnsi="Times New Roman"/>
          <w:kern w:val="0"/>
          <w:sz w:val="28"/>
          <w:szCs w:val="28"/>
          <w:lang w:val="ru-RU"/>
        </w:rPr>
        <w:t xml:space="preserve">. </w:t>
      </w:r>
      <w:bookmarkStart w:id="18" w:name="_Toc429573332"/>
      <w:r w:rsidR="00286ED2" w:rsidRPr="007D561D">
        <w:rPr>
          <w:rFonts w:ascii="Times New Roman" w:hAnsi="Times New Roman"/>
          <w:kern w:val="0"/>
          <w:sz w:val="28"/>
          <w:szCs w:val="28"/>
          <w:lang w:val="ru-RU"/>
        </w:rPr>
        <w:t>Методические указания для обучающихся по выполнению НИР</w:t>
      </w:r>
      <w:bookmarkEnd w:id="17"/>
      <w:bookmarkEnd w:id="18"/>
    </w:p>
    <w:p w14:paraId="74D8C57F" w14:textId="5A69BEBB" w:rsidR="003A07E4" w:rsidRPr="007D561D" w:rsidRDefault="003A07E4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Выполнение НИР </w:t>
      </w:r>
      <w:r w:rsidR="00990925">
        <w:rPr>
          <w:rFonts w:eastAsia="Times New Roman"/>
          <w:sz w:val="28"/>
          <w:szCs w:val="28"/>
        </w:rPr>
        <w:t>студенту</w:t>
      </w:r>
      <w:r w:rsidRPr="007D561D">
        <w:rPr>
          <w:rFonts w:eastAsia="Times New Roman"/>
          <w:sz w:val="28"/>
          <w:szCs w:val="28"/>
        </w:rPr>
        <w:t xml:space="preserve"> следует начать с изучения Положения о научно-исследовательской работе обучающихся по программам магистратуры (утв. Приказом Финуниверситета от 01.07.2019 № 1510/о), учебного плана, программ НИР и НИС.</w:t>
      </w:r>
    </w:p>
    <w:p w14:paraId="3B1D9931" w14:textId="21BC1742" w:rsidR="00352768" w:rsidRPr="007D561D" w:rsidRDefault="00352768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</w:t>
      </w:r>
      <w:r w:rsidR="0024459D">
        <w:rPr>
          <w:rFonts w:eastAsia="Times New Roman"/>
          <w:sz w:val="28"/>
          <w:szCs w:val="28"/>
        </w:rPr>
        <w:t>студентов</w:t>
      </w:r>
      <w:r w:rsidRPr="007D561D">
        <w:rPr>
          <w:rFonts w:eastAsia="Times New Roman"/>
          <w:sz w:val="28"/>
          <w:szCs w:val="28"/>
        </w:rPr>
        <w:t>. Большая часть этого времени приходится на подготовку в</w:t>
      </w:r>
      <w:r w:rsidR="00351B7C" w:rsidRPr="007D561D">
        <w:rPr>
          <w:rFonts w:eastAsia="Times New Roman"/>
          <w:sz w:val="28"/>
          <w:szCs w:val="28"/>
        </w:rPr>
        <w:t>ы</w:t>
      </w:r>
      <w:r w:rsidRPr="007D561D">
        <w:rPr>
          <w:rFonts w:eastAsia="Times New Roman"/>
          <w:sz w:val="28"/>
          <w:szCs w:val="28"/>
        </w:rPr>
        <w:t xml:space="preserve">пускной квалификационной работы (ВКР). Порядок подготовки и защиты ВКР, а также общие методические указания изложены в </w:t>
      </w:r>
      <w:r w:rsidRPr="007D561D">
        <w:rPr>
          <w:rFonts w:eastAsia="Times New Roman"/>
          <w:b/>
          <w:sz w:val="28"/>
          <w:szCs w:val="28"/>
        </w:rPr>
        <w:t>«</w:t>
      </w:r>
      <w:r w:rsidRPr="007D561D">
        <w:rPr>
          <w:rFonts w:eastAsia="Times New Roman"/>
          <w:sz w:val="28"/>
          <w:szCs w:val="28"/>
        </w:rPr>
        <w:t>Положении</w:t>
      </w:r>
      <w:r w:rsidRPr="007D561D">
        <w:rPr>
          <w:rFonts w:eastAsia="Times New Roman"/>
          <w:color w:val="6D6F72"/>
          <w:sz w:val="28"/>
          <w:szCs w:val="28"/>
          <w:shd w:val="clear" w:color="auto" w:fill="F9F9F9"/>
        </w:rPr>
        <w:t xml:space="preserve"> </w:t>
      </w:r>
      <w:r w:rsidRPr="007D561D">
        <w:rPr>
          <w:rFonts w:eastAsia="Times New Roman"/>
          <w:sz w:val="28"/>
          <w:szCs w:val="28"/>
        </w:rPr>
        <w:t xml:space="preserve">о выпускной квалификационной работе студентов, обучающихся по </w:t>
      </w:r>
      <w:r w:rsidR="000F7B93" w:rsidRPr="007D561D">
        <w:rPr>
          <w:rFonts w:eastAsia="Times New Roman"/>
          <w:sz w:val="28"/>
          <w:szCs w:val="28"/>
        </w:rPr>
        <w:t>программе магистратуры Финансовом университете</w:t>
      </w:r>
      <w:r w:rsidR="003A07E4" w:rsidRPr="007D561D">
        <w:rPr>
          <w:rFonts w:eastAsia="Times New Roman"/>
          <w:sz w:val="28"/>
          <w:szCs w:val="28"/>
        </w:rPr>
        <w:t>»</w:t>
      </w:r>
      <w:r w:rsidRPr="007D561D">
        <w:rPr>
          <w:rFonts w:eastAsia="Times New Roman"/>
          <w:sz w:val="28"/>
          <w:szCs w:val="28"/>
        </w:rPr>
        <w:t xml:space="preserve"> (утв. Приказом Финуниверситета № </w:t>
      </w:r>
      <w:r w:rsidR="00CD3506" w:rsidRPr="007D561D">
        <w:rPr>
          <w:rFonts w:eastAsia="Times New Roman"/>
          <w:sz w:val="28"/>
          <w:szCs w:val="28"/>
        </w:rPr>
        <w:t>2203</w:t>
      </w:r>
      <w:r w:rsidRPr="007D561D">
        <w:rPr>
          <w:rFonts w:eastAsia="Times New Roman"/>
          <w:sz w:val="28"/>
          <w:szCs w:val="28"/>
        </w:rPr>
        <w:t xml:space="preserve">/о от </w:t>
      </w:r>
      <w:r w:rsidR="000F7B93" w:rsidRPr="007D561D">
        <w:rPr>
          <w:rFonts w:eastAsia="Times New Roman"/>
          <w:sz w:val="28"/>
          <w:szCs w:val="28"/>
        </w:rPr>
        <w:lastRenderedPageBreak/>
        <w:t>1</w:t>
      </w:r>
      <w:r w:rsidR="00CD3506" w:rsidRPr="007D561D">
        <w:rPr>
          <w:rFonts w:eastAsia="Times New Roman"/>
          <w:sz w:val="28"/>
          <w:szCs w:val="28"/>
        </w:rPr>
        <w:t>8</w:t>
      </w:r>
      <w:r w:rsidRPr="007D561D">
        <w:rPr>
          <w:rFonts w:eastAsia="Times New Roman"/>
          <w:sz w:val="28"/>
          <w:szCs w:val="28"/>
        </w:rPr>
        <w:t>.</w:t>
      </w:r>
      <w:r w:rsidR="000F7B93" w:rsidRPr="007D561D">
        <w:rPr>
          <w:rFonts w:eastAsia="Times New Roman"/>
          <w:sz w:val="28"/>
          <w:szCs w:val="28"/>
        </w:rPr>
        <w:t>10</w:t>
      </w:r>
      <w:r w:rsidRPr="007D561D">
        <w:rPr>
          <w:rFonts w:eastAsia="Times New Roman"/>
          <w:sz w:val="28"/>
          <w:szCs w:val="28"/>
        </w:rPr>
        <w:t>.20</w:t>
      </w:r>
      <w:r w:rsidR="00CD3506" w:rsidRPr="007D561D">
        <w:rPr>
          <w:rFonts w:eastAsia="Times New Roman"/>
          <w:sz w:val="28"/>
          <w:szCs w:val="28"/>
        </w:rPr>
        <w:t>2</w:t>
      </w:r>
      <w:r w:rsidRPr="007D561D">
        <w:rPr>
          <w:rFonts w:eastAsia="Times New Roman"/>
          <w:sz w:val="28"/>
          <w:szCs w:val="28"/>
        </w:rPr>
        <w:t>1</w:t>
      </w:r>
      <w:r w:rsidR="008E5824" w:rsidRPr="007D561D">
        <w:rPr>
          <w:rFonts w:eastAsia="Times New Roman"/>
          <w:sz w:val="28"/>
          <w:szCs w:val="28"/>
        </w:rPr>
        <w:t xml:space="preserve"> г.</w:t>
      </w:r>
      <w:r w:rsidRPr="007D561D">
        <w:rPr>
          <w:rFonts w:eastAsia="Times New Roman"/>
          <w:sz w:val="28"/>
          <w:szCs w:val="28"/>
        </w:rPr>
        <w:t>), а также рекомендаци</w:t>
      </w:r>
      <w:r w:rsidR="003A07E4" w:rsidRPr="007D561D">
        <w:rPr>
          <w:rFonts w:eastAsia="Times New Roman"/>
          <w:sz w:val="28"/>
          <w:szCs w:val="28"/>
        </w:rPr>
        <w:t>ях</w:t>
      </w:r>
      <w:r w:rsidRPr="007D561D">
        <w:rPr>
          <w:rFonts w:eastAsia="Times New Roman"/>
          <w:sz w:val="28"/>
          <w:szCs w:val="28"/>
        </w:rPr>
        <w:t xml:space="preserve"> на с</w:t>
      </w:r>
      <w:r w:rsidR="003A07E4" w:rsidRPr="007D561D">
        <w:rPr>
          <w:rFonts w:eastAsia="Times New Roman"/>
          <w:sz w:val="28"/>
          <w:szCs w:val="28"/>
        </w:rPr>
        <w:t>траниц</w:t>
      </w:r>
      <w:r w:rsidR="002E2208" w:rsidRPr="007D561D">
        <w:rPr>
          <w:rFonts w:eastAsia="Times New Roman"/>
          <w:sz w:val="28"/>
          <w:szCs w:val="28"/>
        </w:rPr>
        <w:t>е</w:t>
      </w:r>
      <w:r w:rsidRPr="007D561D">
        <w:rPr>
          <w:rFonts w:eastAsia="Times New Roman"/>
          <w:sz w:val="28"/>
          <w:szCs w:val="28"/>
        </w:rPr>
        <w:t xml:space="preserve"> </w:t>
      </w:r>
      <w:r w:rsidR="008E5824" w:rsidRPr="007D561D">
        <w:rPr>
          <w:rFonts w:eastAsia="Times New Roman"/>
          <w:sz w:val="28"/>
          <w:szCs w:val="28"/>
        </w:rPr>
        <w:t>кафедры</w:t>
      </w:r>
      <w:r w:rsidRPr="007D561D">
        <w:rPr>
          <w:rFonts w:eastAsia="Times New Roman"/>
          <w:sz w:val="28"/>
          <w:szCs w:val="28"/>
        </w:rPr>
        <w:t xml:space="preserve">. </w:t>
      </w:r>
      <w:r w:rsidR="0024459D">
        <w:rPr>
          <w:rFonts w:eastAsia="Times New Roman"/>
          <w:sz w:val="28"/>
          <w:szCs w:val="28"/>
        </w:rPr>
        <w:t>Студе</w:t>
      </w:r>
      <w:r w:rsidR="008E5824" w:rsidRPr="007D561D">
        <w:rPr>
          <w:rFonts w:eastAsia="Times New Roman"/>
          <w:sz w:val="28"/>
          <w:szCs w:val="28"/>
        </w:rPr>
        <w:t>нты</w:t>
      </w:r>
      <w:r w:rsidRPr="007D561D">
        <w:rPr>
          <w:rFonts w:eastAsia="Times New Roman"/>
          <w:sz w:val="28"/>
          <w:szCs w:val="28"/>
        </w:rPr>
        <w:t xml:space="preserve"> работают в тесном контакте с научным руководителем, назначаемым </w:t>
      </w:r>
      <w:r w:rsidR="008E5824" w:rsidRPr="007D561D">
        <w:rPr>
          <w:rFonts w:eastAsia="Times New Roman"/>
          <w:sz w:val="28"/>
          <w:szCs w:val="28"/>
        </w:rPr>
        <w:t>кафедрой</w:t>
      </w:r>
      <w:r w:rsidRPr="007D561D">
        <w:rPr>
          <w:rFonts w:eastAsia="Times New Roman"/>
          <w:sz w:val="28"/>
          <w:szCs w:val="28"/>
        </w:rPr>
        <w:t xml:space="preserve"> на первом году обучения. </w:t>
      </w:r>
      <w:r w:rsidR="00351B7C" w:rsidRPr="007D561D">
        <w:rPr>
          <w:rFonts w:eastAsia="Times New Roman"/>
          <w:sz w:val="28"/>
          <w:szCs w:val="28"/>
        </w:rPr>
        <w:t>Основные требования к написанию и защите выпускной квалификационной работе содержатся в Положении о выпускной квалификационной работе по программам бакалавриата и магистратуры в Финансовом университете, утв. приказом Финуниверситета от 18.10.2021 г. №</w:t>
      </w:r>
      <w:r w:rsidR="008E5824" w:rsidRPr="007D561D">
        <w:rPr>
          <w:rFonts w:eastAsia="Times New Roman"/>
          <w:sz w:val="28"/>
          <w:szCs w:val="28"/>
        </w:rPr>
        <w:t> </w:t>
      </w:r>
      <w:r w:rsidR="00351B7C" w:rsidRPr="007D561D">
        <w:rPr>
          <w:rFonts w:eastAsia="Times New Roman"/>
          <w:sz w:val="28"/>
          <w:szCs w:val="28"/>
        </w:rPr>
        <w:t>2203/о.</w:t>
      </w:r>
    </w:p>
    <w:p w14:paraId="798AB09C" w14:textId="0B138AFA" w:rsidR="003A07E4" w:rsidRPr="007D561D" w:rsidRDefault="003A07E4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В рамках самостоятельной работы </w:t>
      </w:r>
      <w:r w:rsidR="0024459D">
        <w:rPr>
          <w:rFonts w:eastAsia="Times New Roman"/>
          <w:sz w:val="28"/>
          <w:szCs w:val="28"/>
        </w:rPr>
        <w:t>студе</w:t>
      </w:r>
      <w:r w:rsidRPr="007D561D">
        <w:rPr>
          <w:rFonts w:eastAsia="Times New Roman"/>
          <w:sz w:val="28"/>
          <w:szCs w:val="28"/>
        </w:rPr>
        <w:t xml:space="preserve">нтов и одного из этапов выполнения НИР предусмотрена подготовка эссе с обоснованием актуальности выбранной темы ВКР и обзорного реферата по выбранному </w:t>
      </w:r>
      <w:r w:rsidR="003E10B8">
        <w:rPr>
          <w:rFonts w:eastAsia="Times New Roman"/>
          <w:sz w:val="28"/>
          <w:szCs w:val="28"/>
        </w:rPr>
        <w:t>студе</w:t>
      </w:r>
      <w:r w:rsidR="009A7BCB" w:rsidRPr="007D561D">
        <w:rPr>
          <w:rFonts w:eastAsia="Times New Roman"/>
          <w:sz w:val="28"/>
          <w:szCs w:val="28"/>
        </w:rPr>
        <w:t>нтом</w:t>
      </w:r>
      <w:r w:rsidRPr="007D561D">
        <w:rPr>
          <w:rFonts w:eastAsia="Times New Roman"/>
          <w:sz w:val="28"/>
          <w:szCs w:val="28"/>
        </w:rPr>
        <w:t xml:space="preserve"> направлению научного исследования. Формой самостоятельной работы являются аналитические обзоры. Поскольку такая форма достаточно трудоемка, то </w:t>
      </w:r>
      <w:r w:rsidR="0024459D">
        <w:rPr>
          <w:rFonts w:eastAsia="Times New Roman"/>
          <w:sz w:val="28"/>
          <w:szCs w:val="28"/>
        </w:rPr>
        <w:t>студе</w:t>
      </w:r>
      <w:r w:rsidR="009A7BCB" w:rsidRPr="007D561D">
        <w:rPr>
          <w:rFonts w:eastAsia="Times New Roman"/>
          <w:sz w:val="28"/>
          <w:szCs w:val="28"/>
        </w:rPr>
        <w:t>нты</w:t>
      </w:r>
      <w:r w:rsidRPr="007D561D">
        <w:rPr>
          <w:rFonts w:eastAsia="Times New Roman"/>
          <w:sz w:val="28"/>
          <w:szCs w:val="28"/>
        </w:rPr>
        <w:t xml:space="preserve"> могут выполнять группами</w:t>
      </w:r>
      <w:r w:rsidR="009A7BCB" w:rsidRPr="007D561D">
        <w:rPr>
          <w:rFonts w:eastAsia="Times New Roman"/>
          <w:sz w:val="28"/>
          <w:szCs w:val="28"/>
        </w:rPr>
        <w:t>/</w:t>
      </w:r>
      <w:r w:rsidRPr="007D561D">
        <w:rPr>
          <w:rFonts w:eastAsia="Times New Roman"/>
          <w:sz w:val="28"/>
          <w:szCs w:val="28"/>
        </w:rPr>
        <w:t xml:space="preserve">командами, при этом назначается координатор, который распределяет задания между членами коллектива, оценивают объем выполненных работ, проставляя коэффициент трудового участия (максимально – 10, минимально – 0, например, 9, 6 и т.д.). Выполнение </w:t>
      </w:r>
      <w:r w:rsidRPr="007D561D">
        <w:rPr>
          <w:rFonts w:eastAsia="Times New Roman"/>
          <w:b/>
          <w:i/>
          <w:sz w:val="28"/>
          <w:szCs w:val="28"/>
        </w:rPr>
        <w:t>аналитических обзоров и эсс</w:t>
      </w:r>
      <w:r w:rsidRPr="007D561D">
        <w:rPr>
          <w:rFonts w:eastAsia="Times New Roman"/>
          <w:sz w:val="28"/>
          <w:szCs w:val="28"/>
        </w:rPr>
        <w:t>е может учитываться как форма погашения задолженности по пропущенному семинару по уважительной причине.</w:t>
      </w:r>
    </w:p>
    <w:p w14:paraId="58A63945" w14:textId="42608935" w:rsidR="00286ED2" w:rsidRPr="007D561D" w:rsidRDefault="00286ED2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Научно-исследовательской работой </w:t>
      </w:r>
      <w:r w:rsidR="0024459D">
        <w:rPr>
          <w:rFonts w:eastAsia="Times New Roman"/>
          <w:sz w:val="28"/>
          <w:szCs w:val="28"/>
        </w:rPr>
        <w:t>студе</w:t>
      </w:r>
      <w:r w:rsidR="009A7BCB" w:rsidRPr="007D561D">
        <w:rPr>
          <w:rFonts w:eastAsia="Times New Roman"/>
          <w:sz w:val="28"/>
          <w:szCs w:val="28"/>
        </w:rPr>
        <w:t>нты</w:t>
      </w:r>
      <w:r w:rsidRPr="007D561D">
        <w:rPr>
          <w:rFonts w:eastAsia="Times New Roman"/>
          <w:sz w:val="28"/>
          <w:szCs w:val="28"/>
        </w:rPr>
        <w:t xml:space="preserve"> должны заниматься регулярно, как и готовить себя не только к творческой работе, но и к организационно-технической, которая сопровождает деятельность специалиста по защите информации. Важно учиться работать с документами, в т.ч. связанными с выполнением требований ГОСТ по оформлению научных работ, требований образовательного стандарта, документов Финуниверситета о представлении отчетности о выполненных этапах НИР.</w:t>
      </w:r>
    </w:p>
    <w:p w14:paraId="7BEFFBC8" w14:textId="361DC233" w:rsidR="00286ED2" w:rsidRPr="007D561D" w:rsidRDefault="00286ED2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Условием аттестации </w:t>
      </w:r>
      <w:r w:rsidR="0024459D">
        <w:rPr>
          <w:rFonts w:eastAsia="Times New Roman"/>
          <w:sz w:val="28"/>
          <w:szCs w:val="28"/>
        </w:rPr>
        <w:t>студе</w:t>
      </w:r>
      <w:r w:rsidR="009A7BCB" w:rsidRPr="007D561D">
        <w:rPr>
          <w:rFonts w:eastAsia="Times New Roman"/>
          <w:sz w:val="28"/>
          <w:szCs w:val="28"/>
        </w:rPr>
        <w:t>нтов</w:t>
      </w:r>
      <w:r w:rsidRPr="007D561D">
        <w:rPr>
          <w:rFonts w:eastAsia="Times New Roman"/>
          <w:sz w:val="28"/>
          <w:szCs w:val="28"/>
        </w:rPr>
        <w:t xml:space="preserve"> по НИР являются своевременное и качественное выполнение заданий,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14:paraId="409B2131" w14:textId="1759DEC9" w:rsidR="00286ED2" w:rsidRPr="007D561D" w:rsidRDefault="00286ED2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Разработка индивидуального плана </w:t>
      </w:r>
      <w:r w:rsidR="009A7BCB" w:rsidRPr="007D561D">
        <w:rPr>
          <w:rFonts w:eastAsia="Times New Roman"/>
          <w:sz w:val="28"/>
          <w:szCs w:val="28"/>
        </w:rPr>
        <w:t>обучаемого</w:t>
      </w:r>
      <w:r w:rsidRPr="007D561D">
        <w:rPr>
          <w:rFonts w:eastAsia="Times New Roman"/>
          <w:sz w:val="28"/>
          <w:szCs w:val="28"/>
        </w:rPr>
        <w:t xml:space="preserve">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своевременност</w:t>
      </w:r>
      <w:r w:rsidR="009A7BCB" w:rsidRPr="007D561D">
        <w:rPr>
          <w:rFonts w:eastAsia="Times New Roman"/>
          <w:sz w:val="28"/>
          <w:szCs w:val="28"/>
        </w:rPr>
        <w:t>и</w:t>
      </w:r>
      <w:r w:rsidRPr="007D561D">
        <w:rPr>
          <w:rFonts w:eastAsia="Times New Roman"/>
          <w:sz w:val="28"/>
          <w:szCs w:val="28"/>
        </w:rPr>
        <w:t xml:space="preserve"> выполнения заданий.</w:t>
      </w:r>
    </w:p>
    <w:p w14:paraId="1A552042" w14:textId="10FE94F4" w:rsidR="00286ED2" w:rsidRPr="007D561D" w:rsidRDefault="0024459D" w:rsidP="00882B8F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Студе</w:t>
      </w:r>
      <w:r w:rsidR="009A7BCB" w:rsidRPr="007D561D">
        <w:rPr>
          <w:rFonts w:eastAsia="Times New Roman"/>
          <w:sz w:val="28"/>
          <w:szCs w:val="28"/>
        </w:rPr>
        <w:t>нты</w:t>
      </w:r>
      <w:r w:rsidR="00286ED2" w:rsidRPr="007D561D">
        <w:rPr>
          <w:rFonts w:eastAsia="Times New Roman"/>
          <w:sz w:val="28"/>
          <w:szCs w:val="28"/>
        </w:rPr>
        <w:t xml:space="preserve"> должны познакомиться с информационными ресурсами библиотечного комплекса Финансового университета, режимом и условиями работы</w:t>
      </w:r>
      <w:r w:rsidR="009C18FB" w:rsidRPr="007D561D">
        <w:rPr>
          <w:rFonts w:eastAsia="Times New Roman"/>
          <w:sz w:val="28"/>
          <w:szCs w:val="28"/>
        </w:rPr>
        <w:t>.</w:t>
      </w:r>
      <w:r w:rsidR="00286ED2" w:rsidRPr="007D561D">
        <w:rPr>
          <w:rFonts w:eastAsia="Times New Roman"/>
          <w:sz w:val="28"/>
          <w:szCs w:val="28"/>
        </w:rPr>
        <w:t xml:space="preserve"> Список рекомендованной литературы не является исчерпывающим. Направления исследований, дополнительная литература будет рекомендована дополнительно в ходе проведения занятий.</w:t>
      </w:r>
    </w:p>
    <w:p w14:paraId="4EC33414" w14:textId="4ED48A7B" w:rsidR="00286ED2" w:rsidRPr="007D561D" w:rsidRDefault="00286ED2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автореферат. Во втором модуле 1 года обучения </w:t>
      </w:r>
      <w:r w:rsidR="00A41953" w:rsidRPr="00A41953">
        <w:rPr>
          <w:rFonts w:eastAsia="Times New Roman"/>
          <w:sz w:val="28"/>
          <w:szCs w:val="28"/>
        </w:rPr>
        <w:t>студен</w:t>
      </w:r>
      <w:r w:rsidR="009A7BCB" w:rsidRPr="00A41953">
        <w:rPr>
          <w:rFonts w:eastAsia="Times New Roman"/>
          <w:sz w:val="28"/>
          <w:szCs w:val="28"/>
        </w:rPr>
        <w:t>там</w:t>
      </w:r>
      <w:r w:rsidRPr="007D561D">
        <w:rPr>
          <w:rFonts w:eastAsia="Times New Roman"/>
          <w:sz w:val="28"/>
          <w:szCs w:val="28"/>
        </w:rPr>
        <w:t xml:space="preserve"> предлагается выполнить эту работу. Успешному написанию рецензии может предшествовать знакомство с научными реце</w:t>
      </w:r>
      <w:r w:rsidR="0070179F" w:rsidRPr="007D561D">
        <w:rPr>
          <w:rFonts w:eastAsia="Times New Roman"/>
          <w:sz w:val="28"/>
          <w:szCs w:val="28"/>
        </w:rPr>
        <w:t>нзиями в периодических изданиях.</w:t>
      </w:r>
    </w:p>
    <w:p w14:paraId="31B1D4A2" w14:textId="4ECEEC7A" w:rsidR="00286ED2" w:rsidRPr="00F06BAE" w:rsidRDefault="00286ED2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7D561D">
        <w:rPr>
          <w:rFonts w:eastAsia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общественности. Поэтому </w:t>
      </w:r>
      <w:r w:rsidRPr="007D561D">
        <w:rPr>
          <w:rFonts w:eastAsia="Times New Roman"/>
          <w:b/>
          <w:bCs/>
          <w:i/>
          <w:iCs/>
          <w:sz w:val="28"/>
          <w:szCs w:val="28"/>
        </w:rPr>
        <w:t xml:space="preserve">НИР предусматривает требования к обязательной публикации научных статей и участие </w:t>
      </w:r>
      <w:r w:rsidR="003E10B8">
        <w:rPr>
          <w:rFonts w:eastAsia="Times New Roman"/>
          <w:b/>
          <w:bCs/>
          <w:i/>
          <w:iCs/>
          <w:sz w:val="28"/>
          <w:szCs w:val="28"/>
        </w:rPr>
        <w:t>студе</w:t>
      </w:r>
      <w:r w:rsidR="00F06BAE" w:rsidRPr="007D561D">
        <w:rPr>
          <w:rFonts w:eastAsia="Times New Roman"/>
          <w:b/>
          <w:bCs/>
          <w:i/>
          <w:iCs/>
          <w:sz w:val="28"/>
          <w:szCs w:val="28"/>
        </w:rPr>
        <w:t>нтов</w:t>
      </w:r>
      <w:r w:rsidRPr="007D561D">
        <w:rPr>
          <w:rFonts w:eastAsia="Times New Roman"/>
          <w:b/>
          <w:bCs/>
          <w:i/>
          <w:iCs/>
          <w:sz w:val="28"/>
          <w:szCs w:val="28"/>
        </w:rPr>
        <w:t xml:space="preserve"> в конференциях</w:t>
      </w:r>
      <w:r w:rsidRPr="007D561D">
        <w:rPr>
          <w:rFonts w:eastAsia="Times New Roman"/>
          <w:sz w:val="28"/>
          <w:szCs w:val="28"/>
        </w:rPr>
        <w:t xml:space="preserve">. </w:t>
      </w:r>
      <w:r w:rsidR="006307A0">
        <w:rPr>
          <w:rFonts w:eastAsia="Times New Roman"/>
          <w:sz w:val="28"/>
          <w:szCs w:val="28"/>
        </w:rPr>
        <w:t>Студе</w:t>
      </w:r>
      <w:r w:rsidR="00F06BAE" w:rsidRPr="007D561D">
        <w:rPr>
          <w:rFonts w:eastAsia="Times New Roman"/>
          <w:sz w:val="28"/>
          <w:szCs w:val="28"/>
        </w:rPr>
        <w:t>нту</w:t>
      </w:r>
      <w:r w:rsidRPr="007D561D">
        <w:rPr>
          <w:rFonts w:eastAsia="Times New Roman"/>
          <w:sz w:val="28"/>
          <w:szCs w:val="28"/>
        </w:rPr>
        <w:t xml:space="preserve"> следует проконсультироваться с научным </w:t>
      </w:r>
      <w:r w:rsidRPr="007D561D">
        <w:rPr>
          <w:rFonts w:eastAsia="Times New Roman"/>
          <w:sz w:val="28"/>
          <w:szCs w:val="28"/>
        </w:rPr>
        <w:lastRenderedPageBreak/>
        <w:t xml:space="preserve">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в издательство. Очное участие в конференциях, конкурсах позволяет </w:t>
      </w:r>
      <w:r w:rsidR="003249FA" w:rsidRPr="007D561D">
        <w:rPr>
          <w:rFonts w:eastAsia="Times New Roman"/>
          <w:sz w:val="28"/>
          <w:szCs w:val="28"/>
        </w:rPr>
        <w:t>совершенствовать ораторское</w:t>
      </w:r>
      <w:r w:rsidRPr="007D561D">
        <w:rPr>
          <w:rFonts w:eastAsia="Times New Roman"/>
          <w:sz w:val="28"/>
          <w:szCs w:val="28"/>
        </w:rPr>
        <w:t xml:space="preserve"> мастерство и искусство научной полемики. </w:t>
      </w:r>
      <w:r w:rsidR="00F06BAE" w:rsidRPr="007D561D">
        <w:rPr>
          <w:rFonts w:eastAsia="Times New Roman"/>
          <w:sz w:val="28"/>
          <w:szCs w:val="28"/>
        </w:rPr>
        <w:t>Вместе с тем</w:t>
      </w:r>
      <w:r w:rsidRPr="007D561D">
        <w:rPr>
          <w:rFonts w:eastAsia="Times New Roman"/>
          <w:sz w:val="28"/>
          <w:szCs w:val="28"/>
        </w:rPr>
        <w:t xml:space="preserve"> </w:t>
      </w:r>
      <w:r w:rsidR="006307A0">
        <w:rPr>
          <w:rFonts w:eastAsia="Times New Roman"/>
          <w:sz w:val="28"/>
          <w:szCs w:val="28"/>
        </w:rPr>
        <w:t>студе</w:t>
      </w:r>
      <w:r w:rsidR="00F06BAE" w:rsidRPr="007D561D">
        <w:rPr>
          <w:rFonts w:eastAsia="Times New Roman"/>
          <w:sz w:val="28"/>
          <w:szCs w:val="28"/>
        </w:rPr>
        <w:t>нты</w:t>
      </w:r>
      <w:r w:rsidRPr="007D561D">
        <w:rPr>
          <w:rFonts w:eastAsia="Times New Roman"/>
          <w:sz w:val="28"/>
          <w:szCs w:val="28"/>
        </w:rPr>
        <w:t xml:space="preserve"> могут выбрать и заочную форму участия, предлагаемые многими научными центрами </w:t>
      </w:r>
      <w:r w:rsidR="003249FA" w:rsidRPr="007D561D">
        <w:rPr>
          <w:rFonts w:eastAsia="Times New Roman"/>
          <w:sz w:val="28"/>
          <w:szCs w:val="28"/>
        </w:rPr>
        <w:t xml:space="preserve">и </w:t>
      </w:r>
      <w:r w:rsidR="00F06BAE" w:rsidRPr="007D561D">
        <w:rPr>
          <w:rFonts w:eastAsia="Times New Roman"/>
          <w:sz w:val="28"/>
          <w:szCs w:val="28"/>
        </w:rPr>
        <w:t>вуз</w:t>
      </w:r>
      <w:r w:rsidR="003249FA" w:rsidRPr="007D561D">
        <w:rPr>
          <w:rFonts w:eastAsia="Times New Roman"/>
          <w:sz w:val="28"/>
          <w:szCs w:val="28"/>
        </w:rPr>
        <w:t>ами</w:t>
      </w:r>
      <w:r w:rsidRPr="007D561D">
        <w:rPr>
          <w:rFonts w:eastAsia="Times New Roman"/>
          <w:sz w:val="28"/>
          <w:szCs w:val="28"/>
        </w:rPr>
        <w:t>.</w:t>
      </w:r>
    </w:p>
    <w:p w14:paraId="0E371DE0" w14:textId="7DF340EB" w:rsidR="00286ED2" w:rsidRPr="00CF1A88" w:rsidRDefault="00286ED2" w:rsidP="00882B8F">
      <w:pPr>
        <w:ind w:firstLine="567"/>
        <w:jc w:val="both"/>
        <w:rPr>
          <w:rFonts w:eastAsia="Times New Roman"/>
          <w:sz w:val="28"/>
          <w:szCs w:val="28"/>
        </w:rPr>
      </w:pPr>
      <w:r w:rsidRPr="00CF1A88">
        <w:rPr>
          <w:rFonts w:eastAsia="Times New Roman"/>
          <w:sz w:val="28"/>
          <w:szCs w:val="28"/>
        </w:rPr>
        <w:t>Обязательным условием аттестации является наличие опубликованных статей и уча</w:t>
      </w:r>
      <w:r w:rsidR="00493ECB" w:rsidRPr="00CF1A88">
        <w:rPr>
          <w:rFonts w:eastAsia="Times New Roman"/>
          <w:sz w:val="28"/>
          <w:szCs w:val="28"/>
        </w:rPr>
        <w:t>стие в конкурсах и конференциях. Оформление данных видов работ осуществляется в соответствии с методическими указаниями и требованиями журналов и оргкомитетов конференций к оформлению статей, тезисов и докладов.</w:t>
      </w:r>
      <w:r w:rsidR="00C476A4" w:rsidRPr="00CF1A88">
        <w:rPr>
          <w:rFonts w:eastAsia="Times New Roman"/>
          <w:sz w:val="28"/>
          <w:szCs w:val="28"/>
        </w:rPr>
        <w:t xml:space="preserve"> Рекомендованными журналами для публикации результатов НИР, </w:t>
      </w:r>
      <w:r w:rsidR="00C53094" w:rsidRPr="00CF1A88">
        <w:rPr>
          <w:rFonts w:eastAsia="Times New Roman"/>
          <w:sz w:val="28"/>
          <w:szCs w:val="28"/>
        </w:rPr>
        <w:t xml:space="preserve">учитывающими направленность </w:t>
      </w:r>
      <w:r w:rsidR="00CF1A88" w:rsidRPr="00CF1A88">
        <w:rPr>
          <w:rFonts w:eastAsia="Times New Roman"/>
          <w:sz w:val="28"/>
          <w:szCs w:val="28"/>
        </w:rPr>
        <w:t xml:space="preserve">магистерской программы </w:t>
      </w:r>
      <w:r w:rsidR="00CF1A88" w:rsidRPr="00CD2373">
        <w:rPr>
          <w:rFonts w:eastAsia="Times New Roman"/>
          <w:sz w:val="28"/>
          <w:szCs w:val="28"/>
        </w:rPr>
        <w:t>«</w:t>
      </w:r>
      <w:r w:rsidR="00CD2373" w:rsidRPr="00CD2373">
        <w:rPr>
          <w:rFonts w:eastAsia="Times New Roman"/>
          <w:sz w:val="28"/>
          <w:szCs w:val="28"/>
        </w:rPr>
        <w:t xml:space="preserve">Управление </w:t>
      </w:r>
      <w:r w:rsidR="00CD2373">
        <w:rPr>
          <w:rFonts w:eastAsia="Times New Roman"/>
          <w:sz w:val="28"/>
          <w:szCs w:val="28"/>
        </w:rPr>
        <w:t>ин</w:t>
      </w:r>
      <w:r w:rsidR="00CF1A88" w:rsidRPr="00CD2373">
        <w:rPr>
          <w:rFonts w:eastAsia="Times New Roman"/>
          <w:sz w:val="28"/>
          <w:szCs w:val="28"/>
        </w:rPr>
        <w:t>формационн</w:t>
      </w:r>
      <w:r w:rsidR="00CD2373" w:rsidRPr="00CD2373">
        <w:rPr>
          <w:rFonts w:eastAsia="Times New Roman"/>
          <w:sz w:val="28"/>
          <w:szCs w:val="28"/>
        </w:rPr>
        <w:t>ой</w:t>
      </w:r>
      <w:r w:rsidR="00CF1A88" w:rsidRPr="00CD2373">
        <w:rPr>
          <w:rFonts w:eastAsia="Times New Roman"/>
          <w:sz w:val="28"/>
          <w:szCs w:val="28"/>
        </w:rPr>
        <w:t xml:space="preserve"> безопасность</w:t>
      </w:r>
      <w:r w:rsidR="00CD2373" w:rsidRPr="00CD2373">
        <w:rPr>
          <w:rFonts w:eastAsia="Times New Roman"/>
          <w:sz w:val="28"/>
          <w:szCs w:val="28"/>
        </w:rPr>
        <w:t>ю в кредитно-</w:t>
      </w:r>
      <w:r w:rsidR="00CF1A88" w:rsidRPr="00CD2373">
        <w:rPr>
          <w:rFonts w:eastAsia="Times New Roman"/>
          <w:sz w:val="28"/>
          <w:szCs w:val="28"/>
        </w:rPr>
        <w:t>финансово</w:t>
      </w:r>
      <w:r w:rsidR="00CD2373" w:rsidRPr="00CD2373">
        <w:rPr>
          <w:rFonts w:eastAsia="Times New Roman"/>
          <w:sz w:val="28"/>
          <w:szCs w:val="28"/>
        </w:rPr>
        <w:t>й сфере</w:t>
      </w:r>
      <w:r w:rsidR="00CF1A88" w:rsidRPr="00CD2373">
        <w:rPr>
          <w:rFonts w:eastAsia="Times New Roman"/>
          <w:sz w:val="28"/>
          <w:szCs w:val="28"/>
        </w:rPr>
        <w:t>»,</w:t>
      </w:r>
      <w:r w:rsidR="00C53094" w:rsidRPr="00CF1A88">
        <w:rPr>
          <w:rFonts w:eastAsia="Times New Roman"/>
          <w:sz w:val="28"/>
          <w:szCs w:val="28"/>
        </w:rPr>
        <w:t xml:space="preserve"> являются – «Безопасность информационных технологий», «Вопросы кибербезопасности», </w:t>
      </w:r>
      <w:r w:rsidR="00CC0600" w:rsidRPr="00CF1A88">
        <w:rPr>
          <w:rFonts w:eastAsia="Times New Roman"/>
          <w:sz w:val="28"/>
          <w:szCs w:val="28"/>
        </w:rPr>
        <w:t>«Защита информации. Инсайд», «Вопросы защиты информации».</w:t>
      </w:r>
    </w:p>
    <w:p w14:paraId="7381D7BD" w14:textId="77777777" w:rsidR="00051869" w:rsidRPr="00E91E0D" w:rsidRDefault="00051869" w:rsidP="00E91E0D">
      <w:pPr>
        <w:rPr>
          <w:sz w:val="28"/>
          <w:szCs w:val="24"/>
          <w:highlight w:val="yellow"/>
        </w:rPr>
      </w:pPr>
      <w:bookmarkStart w:id="19" w:name="bookmark13"/>
      <w:bookmarkStart w:id="20" w:name="_Toc152582562"/>
    </w:p>
    <w:p w14:paraId="573E64CC" w14:textId="627C662A" w:rsidR="000D1A48" w:rsidRPr="00E91E0D" w:rsidRDefault="00E91E0D" w:rsidP="00E91E0D">
      <w:pPr>
        <w:pStyle w:val="1"/>
        <w:tabs>
          <w:tab w:val="right" w:leader="dot" w:pos="9771"/>
        </w:tabs>
        <w:suppressAutoHyphens/>
        <w:spacing w:before="0" w:after="0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9. </w:t>
      </w:r>
      <w:r w:rsidR="006D7F1D" w:rsidRPr="00E91E0D">
        <w:rPr>
          <w:rFonts w:ascii="Times New Roman" w:hAnsi="Times New Roman"/>
          <w:kern w:val="0"/>
          <w:sz w:val="28"/>
          <w:szCs w:val="28"/>
          <w:lang w:val="ru-RU"/>
        </w:rPr>
        <w:t>Описание материально-технической базы, необходимой для выполнения НИР</w:t>
      </w:r>
      <w:bookmarkEnd w:id="19"/>
      <w:bookmarkEnd w:id="20"/>
    </w:p>
    <w:p w14:paraId="1695AB5E" w14:textId="77777777" w:rsidR="00317EAC" w:rsidRPr="00716B3A" w:rsidRDefault="00317EAC" w:rsidP="00CF1A88">
      <w:pPr>
        <w:pStyle w:val="af3"/>
        <w:keepNext/>
        <w:keepLines/>
        <w:ind w:left="0" w:firstLine="567"/>
        <w:jc w:val="both"/>
        <w:outlineLvl w:val="2"/>
        <w:rPr>
          <w:rFonts w:eastAsia="Times New Roman"/>
          <w:bCs/>
          <w:color w:val="000000"/>
          <w:sz w:val="28"/>
          <w:szCs w:val="28"/>
        </w:rPr>
      </w:pPr>
      <w:r w:rsidRPr="00716B3A">
        <w:rPr>
          <w:rFonts w:eastAsia="Times New Roman"/>
          <w:bCs/>
          <w:color w:val="000000"/>
          <w:sz w:val="28"/>
          <w:szCs w:val="28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</w:t>
      </w:r>
      <w:r w:rsidR="008324F5" w:rsidRPr="00716B3A">
        <w:rPr>
          <w:rFonts w:eastAsia="Times New Roman"/>
          <w:bCs/>
          <w:color w:val="000000"/>
          <w:sz w:val="28"/>
          <w:szCs w:val="28"/>
        </w:rPr>
        <w:t xml:space="preserve"> защиты информации</w:t>
      </w:r>
      <w:r w:rsidRPr="00716B3A">
        <w:rPr>
          <w:rFonts w:eastAsia="Times New Roman"/>
          <w:bCs/>
          <w:color w:val="000000"/>
          <w:sz w:val="28"/>
          <w:szCs w:val="28"/>
        </w:rPr>
        <w:t>, презентационное оборудование</w:t>
      </w:r>
      <w:r w:rsidR="008324F5" w:rsidRPr="00716B3A">
        <w:rPr>
          <w:rFonts w:eastAsia="Times New Roman"/>
          <w:bCs/>
          <w:color w:val="000000"/>
          <w:sz w:val="28"/>
          <w:szCs w:val="28"/>
        </w:rPr>
        <w:t>.</w:t>
      </w:r>
    </w:p>
    <w:p w14:paraId="06DBF42B" w14:textId="657EFD21" w:rsidR="00CF796F" w:rsidRPr="00716B3A" w:rsidRDefault="00CF796F" w:rsidP="00CF1A88">
      <w:pPr>
        <w:ind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Электронная</w:t>
      </w:r>
      <w:r w:rsidR="009C18FB" w:rsidRPr="00716B3A">
        <w:rPr>
          <w:sz w:val="28"/>
          <w:szCs w:val="28"/>
        </w:rPr>
        <w:t xml:space="preserve"> </w:t>
      </w:r>
      <w:r w:rsidRPr="00716B3A">
        <w:rPr>
          <w:sz w:val="28"/>
          <w:szCs w:val="28"/>
        </w:rPr>
        <w:t>библиотека</w:t>
      </w:r>
      <w:r w:rsidR="009C18FB" w:rsidRPr="00716B3A">
        <w:rPr>
          <w:sz w:val="28"/>
          <w:szCs w:val="28"/>
        </w:rPr>
        <w:t xml:space="preserve"> </w:t>
      </w:r>
      <w:r w:rsidRPr="00716B3A">
        <w:rPr>
          <w:sz w:val="28"/>
          <w:szCs w:val="28"/>
        </w:rPr>
        <w:t>Финансового университета (ЭБ)</w:t>
      </w:r>
      <w:r w:rsidR="008324F5" w:rsidRPr="00716B3A">
        <w:rPr>
          <w:sz w:val="28"/>
          <w:szCs w:val="28"/>
        </w:rPr>
        <w:t xml:space="preserve"> </w:t>
      </w:r>
      <w:r w:rsidRPr="00716B3A">
        <w:rPr>
          <w:sz w:val="28"/>
          <w:szCs w:val="28"/>
        </w:rPr>
        <w:t>–</w:t>
      </w:r>
      <w:r w:rsidR="00716B3A" w:rsidRPr="00716B3A">
        <w:rPr>
          <w:sz w:val="28"/>
          <w:szCs w:val="28"/>
        </w:rPr>
        <w:t xml:space="preserve"> </w:t>
      </w:r>
      <w:r w:rsidRPr="00716B3A">
        <w:rPr>
          <w:sz w:val="28"/>
          <w:szCs w:val="28"/>
        </w:rPr>
        <w:t>информационная система, обеспечивающая формирование и хранение материалов учебного, учебно-методического, научного или другого назначения</w:t>
      </w:r>
      <w:r w:rsidR="00716B3A" w:rsidRPr="00716B3A">
        <w:rPr>
          <w:sz w:val="28"/>
          <w:szCs w:val="28"/>
        </w:rPr>
        <w:t xml:space="preserve"> </w:t>
      </w:r>
      <w:r w:rsidRPr="00716B3A">
        <w:rPr>
          <w:sz w:val="28"/>
          <w:szCs w:val="28"/>
        </w:rPr>
        <w:t>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Финуниверситета.</w:t>
      </w:r>
    </w:p>
    <w:p w14:paraId="3F32BFE2" w14:textId="0DCD20DC" w:rsidR="00CF796F" w:rsidRPr="00716B3A" w:rsidRDefault="00CF796F" w:rsidP="00CF1A88">
      <w:pPr>
        <w:ind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 xml:space="preserve">ЭБ ориентирована на обеспечение информационных потребностей пользователей в процессе обучения и научной деятельности. </w:t>
      </w:r>
      <w:r w:rsidR="00716B3A" w:rsidRPr="00716B3A">
        <w:rPr>
          <w:sz w:val="28"/>
          <w:szCs w:val="28"/>
        </w:rPr>
        <w:t>С</w:t>
      </w:r>
      <w:r w:rsidRPr="00716B3A">
        <w:rPr>
          <w:sz w:val="28"/>
          <w:szCs w:val="28"/>
        </w:rPr>
        <w:t>одерж</w:t>
      </w:r>
      <w:r w:rsidR="00716B3A" w:rsidRPr="00716B3A">
        <w:rPr>
          <w:sz w:val="28"/>
          <w:szCs w:val="28"/>
        </w:rPr>
        <w:t>и</w:t>
      </w:r>
      <w:r w:rsidRPr="00716B3A">
        <w:rPr>
          <w:sz w:val="28"/>
          <w:szCs w:val="28"/>
        </w:rPr>
        <w:t>т монографии,</w:t>
      </w:r>
      <w:r w:rsidR="00716B3A" w:rsidRPr="00716B3A">
        <w:rPr>
          <w:sz w:val="28"/>
          <w:szCs w:val="28"/>
        </w:rPr>
        <w:t xml:space="preserve"> </w:t>
      </w:r>
      <w:r w:rsidRPr="00716B3A">
        <w:rPr>
          <w:sz w:val="28"/>
          <w:szCs w:val="28"/>
        </w:rPr>
        <w:t>учебн</w:t>
      </w:r>
      <w:r w:rsidR="00716B3A" w:rsidRPr="00716B3A">
        <w:rPr>
          <w:sz w:val="28"/>
          <w:szCs w:val="28"/>
        </w:rPr>
        <w:t>ую</w:t>
      </w:r>
      <w:r w:rsidRPr="00716B3A">
        <w:rPr>
          <w:sz w:val="28"/>
          <w:szCs w:val="28"/>
        </w:rPr>
        <w:t xml:space="preserve"> и учебно-методическ</w:t>
      </w:r>
      <w:r w:rsidR="00716B3A" w:rsidRPr="00716B3A">
        <w:rPr>
          <w:sz w:val="28"/>
          <w:szCs w:val="28"/>
        </w:rPr>
        <w:t>ую</w:t>
      </w:r>
      <w:r w:rsidRPr="00716B3A">
        <w:rPr>
          <w:sz w:val="28"/>
          <w:szCs w:val="28"/>
        </w:rPr>
        <w:t xml:space="preserve"> литератур</w:t>
      </w:r>
      <w:r w:rsidR="00716B3A" w:rsidRPr="00716B3A">
        <w:rPr>
          <w:sz w:val="28"/>
          <w:szCs w:val="28"/>
        </w:rPr>
        <w:t>у</w:t>
      </w:r>
      <w:r w:rsidRPr="00716B3A">
        <w:rPr>
          <w:sz w:val="28"/>
          <w:szCs w:val="28"/>
        </w:rPr>
        <w:t>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18F805AA" w14:textId="77777777" w:rsidR="00CF796F" w:rsidRPr="00716B3A" w:rsidRDefault="00CF796F" w:rsidP="00CF1A88">
      <w:pPr>
        <w:ind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ЭБ включает электронные документы, право на размещение которых в ЭБ принадлежит Финуниверситету:</w:t>
      </w:r>
    </w:p>
    <w:p w14:paraId="7DFE05F3" w14:textId="30EE5A7A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т.д.), приобретенные БИК по соответствующим возмездным договорам;</w:t>
      </w:r>
    </w:p>
    <w:p w14:paraId="15372827" w14:textId="3905C61A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документы, (созданные ППС Финуниверситета и другими авторами/составителями по договорам с Финуниверситетом, либо в рамках выполнения служебных заданий);</w:t>
      </w:r>
    </w:p>
    <w:p w14:paraId="000C10CD" w14:textId="7A200251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</w:t>
      </w:r>
    </w:p>
    <w:p w14:paraId="69ED3787" w14:textId="77777777" w:rsidR="00CF796F" w:rsidRPr="00716B3A" w:rsidRDefault="00CF796F" w:rsidP="00CF1A88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ЭБ включает следующие виды электронных документов:</w:t>
      </w:r>
    </w:p>
    <w:p w14:paraId="4C781295" w14:textId="39A0E826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lastRenderedPageBreak/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356DABC1" w14:textId="5597E1CD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аналоги диссертаций с авторефератами, защищенных в Финуниверситете;</w:t>
      </w:r>
    </w:p>
    <w:p w14:paraId="4B62EBD8" w14:textId="2618002F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аналоги научных журналов, изданных в Финуниверситете;</w:t>
      </w:r>
    </w:p>
    <w:p w14:paraId="2CFEAA6A" w14:textId="045F0A9A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40DC8265" w14:textId="52F55BF0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14:paraId="66832705" w14:textId="6769954A" w:rsidR="00CF796F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5EA52649" w14:textId="53B1B1BA" w:rsidR="00CD59E7" w:rsidRPr="00716B3A" w:rsidRDefault="00CF796F" w:rsidP="00716B3A">
      <w:pPr>
        <w:pStyle w:val="af3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6B3A">
        <w:rPr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</w:t>
      </w:r>
      <w:r w:rsidR="008324F5" w:rsidRPr="00716B3A">
        <w:rPr>
          <w:sz w:val="28"/>
          <w:szCs w:val="28"/>
        </w:rPr>
        <w:t>.</w:t>
      </w:r>
    </w:p>
    <w:sectPr w:rsidR="00CD59E7" w:rsidRPr="00716B3A" w:rsidSect="0099680E">
      <w:footerReference w:type="default" r:id="rId8"/>
      <w:pgSz w:w="11906" w:h="16838"/>
      <w:pgMar w:top="1134" w:right="707" w:bottom="568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67EAE" w14:textId="77777777" w:rsidR="00421996" w:rsidRDefault="00421996" w:rsidP="00B9768D">
      <w:r>
        <w:separator/>
      </w:r>
    </w:p>
  </w:endnote>
  <w:endnote w:type="continuationSeparator" w:id="0">
    <w:p w14:paraId="77F51301" w14:textId="77777777" w:rsidR="00421996" w:rsidRDefault="00421996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2533184"/>
      <w:docPartObj>
        <w:docPartGallery w:val="Page Numbers (Bottom of Page)"/>
        <w:docPartUnique/>
      </w:docPartObj>
    </w:sdtPr>
    <w:sdtEndPr/>
    <w:sdtContent>
      <w:p w14:paraId="4B2704C8" w14:textId="2C137FDF" w:rsidR="00341DE3" w:rsidRPr="00BE24FD" w:rsidRDefault="00341DE3">
        <w:pPr>
          <w:pStyle w:val="a7"/>
          <w:jc w:val="center"/>
        </w:pPr>
        <w:r w:rsidRPr="00BE24FD">
          <w:fldChar w:fldCharType="begin"/>
        </w:r>
        <w:r w:rsidRPr="00BE24FD">
          <w:instrText>PAGE   \* MERGEFORMAT</w:instrText>
        </w:r>
        <w:r w:rsidRPr="00BE24FD">
          <w:fldChar w:fldCharType="separate"/>
        </w:r>
        <w:r w:rsidR="007D561D" w:rsidRPr="007D561D">
          <w:rPr>
            <w:noProof/>
            <w:lang w:val="ru-RU"/>
          </w:rPr>
          <w:t>6</w:t>
        </w:r>
        <w:r w:rsidRPr="00BE24FD">
          <w:fldChar w:fldCharType="end"/>
        </w:r>
      </w:p>
    </w:sdtContent>
  </w:sdt>
  <w:p w14:paraId="32EF5CE6" w14:textId="77777777" w:rsidR="00341DE3" w:rsidRDefault="00341D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52005" w14:textId="77777777" w:rsidR="00421996" w:rsidRDefault="00421996" w:rsidP="00B9768D">
      <w:r>
        <w:separator/>
      </w:r>
    </w:p>
  </w:footnote>
  <w:footnote w:type="continuationSeparator" w:id="0">
    <w:p w14:paraId="37D4C654" w14:textId="77777777" w:rsidR="00421996" w:rsidRDefault="00421996" w:rsidP="00B97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C2E"/>
    <w:multiLevelType w:val="hybridMultilevel"/>
    <w:tmpl w:val="6AFCCF90"/>
    <w:lvl w:ilvl="0" w:tplc="0CC2B5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8850CB8"/>
    <w:multiLevelType w:val="hybridMultilevel"/>
    <w:tmpl w:val="1E5C2EDA"/>
    <w:lvl w:ilvl="0" w:tplc="4F9226C0">
      <w:start w:val="1"/>
      <w:numFmt w:val="decimal"/>
      <w:lvlText w:val="%1."/>
      <w:lvlJc w:val="left"/>
      <w:pPr>
        <w:ind w:left="1636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0218DD"/>
    <w:multiLevelType w:val="hybridMultilevel"/>
    <w:tmpl w:val="2E50107C"/>
    <w:lvl w:ilvl="0" w:tplc="2ED4E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3A4BF5"/>
    <w:multiLevelType w:val="hybridMultilevel"/>
    <w:tmpl w:val="812AC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243F"/>
    <w:multiLevelType w:val="hybridMultilevel"/>
    <w:tmpl w:val="66820FCE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432DE"/>
    <w:multiLevelType w:val="hybridMultilevel"/>
    <w:tmpl w:val="41F4958C"/>
    <w:lvl w:ilvl="0" w:tplc="93442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A0D23"/>
    <w:multiLevelType w:val="hybridMultilevel"/>
    <w:tmpl w:val="994A12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56F38"/>
    <w:multiLevelType w:val="hybridMultilevel"/>
    <w:tmpl w:val="EC3448B6"/>
    <w:lvl w:ilvl="0" w:tplc="1630B1D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AEF52EB"/>
    <w:multiLevelType w:val="hybridMultilevel"/>
    <w:tmpl w:val="79E8178C"/>
    <w:lvl w:ilvl="0" w:tplc="1630B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E104E0C"/>
    <w:multiLevelType w:val="hybridMultilevel"/>
    <w:tmpl w:val="C2549AC6"/>
    <w:lvl w:ilvl="0" w:tplc="0CC2B5D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0036CB"/>
    <w:multiLevelType w:val="hybridMultilevel"/>
    <w:tmpl w:val="35BCD4B4"/>
    <w:lvl w:ilvl="0" w:tplc="9CDEA254">
      <w:start w:val="1"/>
      <w:numFmt w:val="decimal"/>
      <w:lvlText w:val="%1."/>
      <w:lvlJc w:val="left"/>
      <w:pPr>
        <w:ind w:left="73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80B03"/>
    <w:multiLevelType w:val="multilevel"/>
    <w:tmpl w:val="4D1A49E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4C62CDA"/>
    <w:multiLevelType w:val="hybridMultilevel"/>
    <w:tmpl w:val="C8CCD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41E98"/>
    <w:multiLevelType w:val="hybridMultilevel"/>
    <w:tmpl w:val="CA6C1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F6291"/>
    <w:multiLevelType w:val="hybridMultilevel"/>
    <w:tmpl w:val="7310C5D2"/>
    <w:lvl w:ilvl="0" w:tplc="7F2A0A3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D2B17"/>
    <w:multiLevelType w:val="hybridMultilevel"/>
    <w:tmpl w:val="7E60A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64C1E"/>
    <w:multiLevelType w:val="hybridMultilevel"/>
    <w:tmpl w:val="9BDA6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5446A1"/>
    <w:multiLevelType w:val="hybridMultilevel"/>
    <w:tmpl w:val="E3E0B8EE"/>
    <w:lvl w:ilvl="0" w:tplc="29C2718E">
      <w:start w:val="9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67E915DF"/>
    <w:multiLevelType w:val="hybridMultilevel"/>
    <w:tmpl w:val="6E58C2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8DE2E13"/>
    <w:multiLevelType w:val="hybridMultilevel"/>
    <w:tmpl w:val="2286E85A"/>
    <w:lvl w:ilvl="0" w:tplc="A43C2B58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D697E80"/>
    <w:multiLevelType w:val="hybridMultilevel"/>
    <w:tmpl w:val="F6BC35BE"/>
    <w:lvl w:ilvl="0" w:tplc="4F9226C0">
      <w:start w:val="1"/>
      <w:numFmt w:val="decimal"/>
      <w:lvlText w:val="%1."/>
      <w:lvlJc w:val="left"/>
      <w:pPr>
        <w:ind w:left="927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6"/>
  </w:num>
  <w:num w:numId="3">
    <w:abstractNumId w:val="19"/>
  </w:num>
  <w:num w:numId="4">
    <w:abstractNumId w:val="7"/>
  </w:num>
  <w:num w:numId="5">
    <w:abstractNumId w:val="12"/>
  </w:num>
  <w:num w:numId="6">
    <w:abstractNumId w:val="1"/>
  </w:num>
  <w:num w:numId="7">
    <w:abstractNumId w:val="10"/>
  </w:num>
  <w:num w:numId="8">
    <w:abstractNumId w:val="16"/>
  </w:num>
  <w:num w:numId="9">
    <w:abstractNumId w:val="4"/>
  </w:num>
  <w:num w:numId="10">
    <w:abstractNumId w:val="18"/>
  </w:num>
  <w:num w:numId="11">
    <w:abstractNumId w:val="15"/>
  </w:num>
  <w:num w:numId="12">
    <w:abstractNumId w:val="11"/>
  </w:num>
  <w:num w:numId="13">
    <w:abstractNumId w:val="17"/>
  </w:num>
  <w:num w:numId="14">
    <w:abstractNumId w:val="5"/>
  </w:num>
  <w:num w:numId="15">
    <w:abstractNumId w:val="0"/>
  </w:num>
  <w:num w:numId="16">
    <w:abstractNumId w:val="13"/>
  </w:num>
  <w:num w:numId="17">
    <w:abstractNumId w:val="20"/>
  </w:num>
  <w:num w:numId="18">
    <w:abstractNumId w:val="22"/>
  </w:num>
  <w:num w:numId="19">
    <w:abstractNumId w:val="2"/>
  </w:num>
  <w:num w:numId="20">
    <w:abstractNumId w:val="9"/>
  </w:num>
  <w:num w:numId="21">
    <w:abstractNumId w:val="8"/>
  </w:num>
  <w:num w:numId="22">
    <w:abstractNumId w:val="21"/>
  </w:num>
  <w:num w:numId="2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3F79"/>
    <w:rsid w:val="00004CE9"/>
    <w:rsid w:val="000051F5"/>
    <w:rsid w:val="000062AA"/>
    <w:rsid w:val="00007318"/>
    <w:rsid w:val="00011526"/>
    <w:rsid w:val="00012731"/>
    <w:rsid w:val="00014E5D"/>
    <w:rsid w:val="000159DD"/>
    <w:rsid w:val="00021252"/>
    <w:rsid w:val="00021838"/>
    <w:rsid w:val="0002325E"/>
    <w:rsid w:val="00026DCD"/>
    <w:rsid w:val="00027BA8"/>
    <w:rsid w:val="00032414"/>
    <w:rsid w:val="000330AD"/>
    <w:rsid w:val="0004239E"/>
    <w:rsid w:val="00042571"/>
    <w:rsid w:val="00051869"/>
    <w:rsid w:val="00054266"/>
    <w:rsid w:val="00064128"/>
    <w:rsid w:val="00064134"/>
    <w:rsid w:val="00065D27"/>
    <w:rsid w:val="0006618D"/>
    <w:rsid w:val="00066524"/>
    <w:rsid w:val="000731C5"/>
    <w:rsid w:val="00073FFB"/>
    <w:rsid w:val="00077EAA"/>
    <w:rsid w:val="0008163D"/>
    <w:rsid w:val="00090D4D"/>
    <w:rsid w:val="00091179"/>
    <w:rsid w:val="00092220"/>
    <w:rsid w:val="00095641"/>
    <w:rsid w:val="000A21E6"/>
    <w:rsid w:val="000A25A1"/>
    <w:rsid w:val="000A3F71"/>
    <w:rsid w:val="000A561D"/>
    <w:rsid w:val="000A7788"/>
    <w:rsid w:val="000B4F86"/>
    <w:rsid w:val="000B5BBA"/>
    <w:rsid w:val="000C1613"/>
    <w:rsid w:val="000C275E"/>
    <w:rsid w:val="000C3A54"/>
    <w:rsid w:val="000C7CC4"/>
    <w:rsid w:val="000D1972"/>
    <w:rsid w:val="000D1A48"/>
    <w:rsid w:val="000D1ABA"/>
    <w:rsid w:val="000D6423"/>
    <w:rsid w:val="000D6D4C"/>
    <w:rsid w:val="000D7772"/>
    <w:rsid w:val="000E0747"/>
    <w:rsid w:val="000E08E5"/>
    <w:rsid w:val="000E0D20"/>
    <w:rsid w:val="000E5499"/>
    <w:rsid w:val="000E5808"/>
    <w:rsid w:val="000E62B3"/>
    <w:rsid w:val="000E6434"/>
    <w:rsid w:val="000E6FE4"/>
    <w:rsid w:val="000F7214"/>
    <w:rsid w:val="000F7B93"/>
    <w:rsid w:val="00102504"/>
    <w:rsid w:val="00102508"/>
    <w:rsid w:val="00103800"/>
    <w:rsid w:val="001054E2"/>
    <w:rsid w:val="00106F59"/>
    <w:rsid w:val="0011239B"/>
    <w:rsid w:val="00112AC2"/>
    <w:rsid w:val="00116A50"/>
    <w:rsid w:val="0011712F"/>
    <w:rsid w:val="0012206B"/>
    <w:rsid w:val="0012372B"/>
    <w:rsid w:val="00123866"/>
    <w:rsid w:val="00126BF3"/>
    <w:rsid w:val="0012726A"/>
    <w:rsid w:val="001274AA"/>
    <w:rsid w:val="001377CC"/>
    <w:rsid w:val="00140D5F"/>
    <w:rsid w:val="00142C42"/>
    <w:rsid w:val="001452ED"/>
    <w:rsid w:val="00161444"/>
    <w:rsid w:val="00162773"/>
    <w:rsid w:val="00163B59"/>
    <w:rsid w:val="00165E13"/>
    <w:rsid w:val="001662FA"/>
    <w:rsid w:val="001665D8"/>
    <w:rsid w:val="00172F34"/>
    <w:rsid w:val="00185D72"/>
    <w:rsid w:val="001918FF"/>
    <w:rsid w:val="001925C9"/>
    <w:rsid w:val="00195009"/>
    <w:rsid w:val="0019530F"/>
    <w:rsid w:val="001A1A8A"/>
    <w:rsid w:val="001B61DE"/>
    <w:rsid w:val="001C0DAC"/>
    <w:rsid w:val="001C2E27"/>
    <w:rsid w:val="001D06C6"/>
    <w:rsid w:val="001D1C5E"/>
    <w:rsid w:val="001D328C"/>
    <w:rsid w:val="001D4191"/>
    <w:rsid w:val="001D44E0"/>
    <w:rsid w:val="001D7BFE"/>
    <w:rsid w:val="001E2208"/>
    <w:rsid w:val="001E79A2"/>
    <w:rsid w:val="001E7B9F"/>
    <w:rsid w:val="001F65F8"/>
    <w:rsid w:val="002005A0"/>
    <w:rsid w:val="00203396"/>
    <w:rsid w:val="00205593"/>
    <w:rsid w:val="00206005"/>
    <w:rsid w:val="00211A82"/>
    <w:rsid w:val="00223E5B"/>
    <w:rsid w:val="00231287"/>
    <w:rsid w:val="00232F19"/>
    <w:rsid w:val="00233770"/>
    <w:rsid w:val="00234D20"/>
    <w:rsid w:val="0024459D"/>
    <w:rsid w:val="002449AB"/>
    <w:rsid w:val="00245093"/>
    <w:rsid w:val="002454E6"/>
    <w:rsid w:val="00245637"/>
    <w:rsid w:val="0025410F"/>
    <w:rsid w:val="00254E5D"/>
    <w:rsid w:val="00264A71"/>
    <w:rsid w:val="00271C42"/>
    <w:rsid w:val="00275566"/>
    <w:rsid w:val="002759D9"/>
    <w:rsid w:val="00277043"/>
    <w:rsid w:val="00284153"/>
    <w:rsid w:val="002856E3"/>
    <w:rsid w:val="00286ED2"/>
    <w:rsid w:val="00287BD0"/>
    <w:rsid w:val="00290569"/>
    <w:rsid w:val="00294776"/>
    <w:rsid w:val="002A38BB"/>
    <w:rsid w:val="002A40B9"/>
    <w:rsid w:val="002B0866"/>
    <w:rsid w:val="002B0AF2"/>
    <w:rsid w:val="002B11AF"/>
    <w:rsid w:val="002B158D"/>
    <w:rsid w:val="002B1962"/>
    <w:rsid w:val="002B38EB"/>
    <w:rsid w:val="002C2DD0"/>
    <w:rsid w:val="002C5EBC"/>
    <w:rsid w:val="002D0B5D"/>
    <w:rsid w:val="002D0FC6"/>
    <w:rsid w:val="002D27C8"/>
    <w:rsid w:val="002E2208"/>
    <w:rsid w:val="002E579A"/>
    <w:rsid w:val="002E6339"/>
    <w:rsid w:val="002E748F"/>
    <w:rsid w:val="002F0082"/>
    <w:rsid w:val="002F4BB5"/>
    <w:rsid w:val="002F7E14"/>
    <w:rsid w:val="00301647"/>
    <w:rsid w:val="003045D7"/>
    <w:rsid w:val="003059F5"/>
    <w:rsid w:val="003062FA"/>
    <w:rsid w:val="00307CE4"/>
    <w:rsid w:val="003154C2"/>
    <w:rsid w:val="00315AB7"/>
    <w:rsid w:val="00317EAC"/>
    <w:rsid w:val="00322792"/>
    <w:rsid w:val="003249FA"/>
    <w:rsid w:val="0032654B"/>
    <w:rsid w:val="00327556"/>
    <w:rsid w:val="00330D1C"/>
    <w:rsid w:val="003312B4"/>
    <w:rsid w:val="003336C5"/>
    <w:rsid w:val="00334970"/>
    <w:rsid w:val="00341DE3"/>
    <w:rsid w:val="00342B5C"/>
    <w:rsid w:val="00346DC0"/>
    <w:rsid w:val="00351062"/>
    <w:rsid w:val="00351B7C"/>
    <w:rsid w:val="00352768"/>
    <w:rsid w:val="00353FD8"/>
    <w:rsid w:val="003546B4"/>
    <w:rsid w:val="0035497E"/>
    <w:rsid w:val="00356BFD"/>
    <w:rsid w:val="0036140E"/>
    <w:rsid w:val="00364657"/>
    <w:rsid w:val="00364E88"/>
    <w:rsid w:val="00375414"/>
    <w:rsid w:val="00376558"/>
    <w:rsid w:val="00380EE7"/>
    <w:rsid w:val="0038404F"/>
    <w:rsid w:val="00384A50"/>
    <w:rsid w:val="00390024"/>
    <w:rsid w:val="00395563"/>
    <w:rsid w:val="00397B9A"/>
    <w:rsid w:val="00397F1D"/>
    <w:rsid w:val="003A07E4"/>
    <w:rsid w:val="003A09BB"/>
    <w:rsid w:val="003A498F"/>
    <w:rsid w:val="003B0450"/>
    <w:rsid w:val="003B1AD7"/>
    <w:rsid w:val="003B1E33"/>
    <w:rsid w:val="003B61EB"/>
    <w:rsid w:val="003B67AF"/>
    <w:rsid w:val="003C2C69"/>
    <w:rsid w:val="003C52FA"/>
    <w:rsid w:val="003D1A6F"/>
    <w:rsid w:val="003D40AB"/>
    <w:rsid w:val="003E10B8"/>
    <w:rsid w:val="003E362A"/>
    <w:rsid w:val="003E4ADF"/>
    <w:rsid w:val="003E77FC"/>
    <w:rsid w:val="003F35D5"/>
    <w:rsid w:val="003F4A5B"/>
    <w:rsid w:val="003F61D6"/>
    <w:rsid w:val="00413399"/>
    <w:rsid w:val="00413FB0"/>
    <w:rsid w:val="00414190"/>
    <w:rsid w:val="00416517"/>
    <w:rsid w:val="00420CDF"/>
    <w:rsid w:val="00421847"/>
    <w:rsid w:val="00421996"/>
    <w:rsid w:val="00431629"/>
    <w:rsid w:val="004328F0"/>
    <w:rsid w:val="00432D5C"/>
    <w:rsid w:val="00435122"/>
    <w:rsid w:val="00435B71"/>
    <w:rsid w:val="00436C10"/>
    <w:rsid w:val="00437B23"/>
    <w:rsid w:val="00441752"/>
    <w:rsid w:val="004420B7"/>
    <w:rsid w:val="0044676C"/>
    <w:rsid w:val="00447D7A"/>
    <w:rsid w:val="00452950"/>
    <w:rsid w:val="00464D2D"/>
    <w:rsid w:val="00465F9F"/>
    <w:rsid w:val="004662E4"/>
    <w:rsid w:val="00466855"/>
    <w:rsid w:val="004679AC"/>
    <w:rsid w:val="00472BA6"/>
    <w:rsid w:val="00473EE8"/>
    <w:rsid w:val="004846B1"/>
    <w:rsid w:val="004932E9"/>
    <w:rsid w:val="00493ECB"/>
    <w:rsid w:val="004A0006"/>
    <w:rsid w:val="004A638A"/>
    <w:rsid w:val="004A6607"/>
    <w:rsid w:val="004B16C9"/>
    <w:rsid w:val="004C1683"/>
    <w:rsid w:val="004C3F45"/>
    <w:rsid w:val="004D3AF3"/>
    <w:rsid w:val="004D4896"/>
    <w:rsid w:val="004D4C9E"/>
    <w:rsid w:val="004D7545"/>
    <w:rsid w:val="004E2DF8"/>
    <w:rsid w:val="004E559D"/>
    <w:rsid w:val="004F41AE"/>
    <w:rsid w:val="004F4A5F"/>
    <w:rsid w:val="004F53F3"/>
    <w:rsid w:val="004F7C15"/>
    <w:rsid w:val="0050359D"/>
    <w:rsid w:val="00507792"/>
    <w:rsid w:val="00510E8E"/>
    <w:rsid w:val="00512D8D"/>
    <w:rsid w:val="00513DBA"/>
    <w:rsid w:val="00515349"/>
    <w:rsid w:val="0051614C"/>
    <w:rsid w:val="00516711"/>
    <w:rsid w:val="00516B3B"/>
    <w:rsid w:val="00522178"/>
    <w:rsid w:val="005222B0"/>
    <w:rsid w:val="00525D8A"/>
    <w:rsid w:val="005271A1"/>
    <w:rsid w:val="00531842"/>
    <w:rsid w:val="00532B47"/>
    <w:rsid w:val="00536F0C"/>
    <w:rsid w:val="00544B4C"/>
    <w:rsid w:val="00551079"/>
    <w:rsid w:val="00553D6F"/>
    <w:rsid w:val="005557CF"/>
    <w:rsid w:val="005605B5"/>
    <w:rsid w:val="00564BAB"/>
    <w:rsid w:val="00566A00"/>
    <w:rsid w:val="00575BD8"/>
    <w:rsid w:val="005763A7"/>
    <w:rsid w:val="00581499"/>
    <w:rsid w:val="005815AF"/>
    <w:rsid w:val="00583DE0"/>
    <w:rsid w:val="0058405B"/>
    <w:rsid w:val="00591D7F"/>
    <w:rsid w:val="00594BD5"/>
    <w:rsid w:val="00595249"/>
    <w:rsid w:val="005A0E5F"/>
    <w:rsid w:val="005A1F68"/>
    <w:rsid w:val="005A387F"/>
    <w:rsid w:val="005A3CAB"/>
    <w:rsid w:val="005A6BBE"/>
    <w:rsid w:val="005B5868"/>
    <w:rsid w:val="005C0306"/>
    <w:rsid w:val="005C2509"/>
    <w:rsid w:val="005C4595"/>
    <w:rsid w:val="005D0CF1"/>
    <w:rsid w:val="005D18D2"/>
    <w:rsid w:val="005D224E"/>
    <w:rsid w:val="005D306C"/>
    <w:rsid w:val="005D499F"/>
    <w:rsid w:val="005D4A13"/>
    <w:rsid w:val="005D5D04"/>
    <w:rsid w:val="005D60B5"/>
    <w:rsid w:val="005E02E5"/>
    <w:rsid w:val="005E224B"/>
    <w:rsid w:val="005E4B6B"/>
    <w:rsid w:val="005F25BB"/>
    <w:rsid w:val="005F2921"/>
    <w:rsid w:val="005F4552"/>
    <w:rsid w:val="005F5EA1"/>
    <w:rsid w:val="005F6895"/>
    <w:rsid w:val="00600A6E"/>
    <w:rsid w:val="00602BBF"/>
    <w:rsid w:val="00602E80"/>
    <w:rsid w:val="00605538"/>
    <w:rsid w:val="00606EAE"/>
    <w:rsid w:val="00607535"/>
    <w:rsid w:val="00612F0B"/>
    <w:rsid w:val="0061380C"/>
    <w:rsid w:val="0062474C"/>
    <w:rsid w:val="00626359"/>
    <w:rsid w:val="006264FF"/>
    <w:rsid w:val="00630014"/>
    <w:rsid w:val="006307A0"/>
    <w:rsid w:val="00642DDC"/>
    <w:rsid w:val="00652A2E"/>
    <w:rsid w:val="00657556"/>
    <w:rsid w:val="00657607"/>
    <w:rsid w:val="006619BE"/>
    <w:rsid w:val="0066220D"/>
    <w:rsid w:val="0066455E"/>
    <w:rsid w:val="00667B32"/>
    <w:rsid w:val="00670C72"/>
    <w:rsid w:val="006749F7"/>
    <w:rsid w:val="00677C59"/>
    <w:rsid w:val="00683568"/>
    <w:rsid w:val="0069006E"/>
    <w:rsid w:val="00693924"/>
    <w:rsid w:val="006956C5"/>
    <w:rsid w:val="00695F3F"/>
    <w:rsid w:val="00696FF4"/>
    <w:rsid w:val="006A68D5"/>
    <w:rsid w:val="006B1715"/>
    <w:rsid w:val="006B2756"/>
    <w:rsid w:val="006B3FFB"/>
    <w:rsid w:val="006C0B9D"/>
    <w:rsid w:val="006C2342"/>
    <w:rsid w:val="006C2543"/>
    <w:rsid w:val="006C60C8"/>
    <w:rsid w:val="006C6C22"/>
    <w:rsid w:val="006C72C4"/>
    <w:rsid w:val="006D0F97"/>
    <w:rsid w:val="006D282C"/>
    <w:rsid w:val="006D4128"/>
    <w:rsid w:val="006D50D6"/>
    <w:rsid w:val="006D7F1D"/>
    <w:rsid w:val="006E2FF5"/>
    <w:rsid w:val="006F12F2"/>
    <w:rsid w:val="006F2559"/>
    <w:rsid w:val="006F3B84"/>
    <w:rsid w:val="006F4339"/>
    <w:rsid w:val="006F6D07"/>
    <w:rsid w:val="00700F95"/>
    <w:rsid w:val="0070179F"/>
    <w:rsid w:val="00702F0F"/>
    <w:rsid w:val="007038C9"/>
    <w:rsid w:val="00703E39"/>
    <w:rsid w:val="00704756"/>
    <w:rsid w:val="00704D5A"/>
    <w:rsid w:val="00705E7F"/>
    <w:rsid w:val="007063C6"/>
    <w:rsid w:val="0070778F"/>
    <w:rsid w:val="0071448C"/>
    <w:rsid w:val="007167D4"/>
    <w:rsid w:val="00716B3A"/>
    <w:rsid w:val="007234E4"/>
    <w:rsid w:val="007303E4"/>
    <w:rsid w:val="0073050C"/>
    <w:rsid w:val="00734D2B"/>
    <w:rsid w:val="00747122"/>
    <w:rsid w:val="0075048D"/>
    <w:rsid w:val="00751B47"/>
    <w:rsid w:val="00755698"/>
    <w:rsid w:val="00764980"/>
    <w:rsid w:val="0076525D"/>
    <w:rsid w:val="007703E0"/>
    <w:rsid w:val="007709E4"/>
    <w:rsid w:val="00771786"/>
    <w:rsid w:val="00772750"/>
    <w:rsid w:val="0077668E"/>
    <w:rsid w:val="00780268"/>
    <w:rsid w:val="007863EA"/>
    <w:rsid w:val="00790077"/>
    <w:rsid w:val="00790519"/>
    <w:rsid w:val="00790F3E"/>
    <w:rsid w:val="00791C25"/>
    <w:rsid w:val="00793600"/>
    <w:rsid w:val="00795496"/>
    <w:rsid w:val="007A1493"/>
    <w:rsid w:val="007A202C"/>
    <w:rsid w:val="007A6FB1"/>
    <w:rsid w:val="007B0104"/>
    <w:rsid w:val="007B172B"/>
    <w:rsid w:val="007B40DA"/>
    <w:rsid w:val="007B64EC"/>
    <w:rsid w:val="007B6C2D"/>
    <w:rsid w:val="007C0C40"/>
    <w:rsid w:val="007D2029"/>
    <w:rsid w:val="007D266B"/>
    <w:rsid w:val="007D561D"/>
    <w:rsid w:val="007D58EA"/>
    <w:rsid w:val="007D5DFA"/>
    <w:rsid w:val="007D6AF1"/>
    <w:rsid w:val="007D767C"/>
    <w:rsid w:val="007E28EC"/>
    <w:rsid w:val="007E49E5"/>
    <w:rsid w:val="007E5EE6"/>
    <w:rsid w:val="007E600C"/>
    <w:rsid w:val="00804CD0"/>
    <w:rsid w:val="00806061"/>
    <w:rsid w:val="0081515C"/>
    <w:rsid w:val="00816E19"/>
    <w:rsid w:val="008244AD"/>
    <w:rsid w:val="0082762F"/>
    <w:rsid w:val="00827DAC"/>
    <w:rsid w:val="008324F5"/>
    <w:rsid w:val="00835279"/>
    <w:rsid w:val="008405FF"/>
    <w:rsid w:val="008454E1"/>
    <w:rsid w:val="00846998"/>
    <w:rsid w:val="00850D21"/>
    <w:rsid w:val="00852500"/>
    <w:rsid w:val="00853C26"/>
    <w:rsid w:val="00855C4A"/>
    <w:rsid w:val="0085794C"/>
    <w:rsid w:val="008615C2"/>
    <w:rsid w:val="00863EEE"/>
    <w:rsid w:val="008651FC"/>
    <w:rsid w:val="00867000"/>
    <w:rsid w:val="008674DB"/>
    <w:rsid w:val="00873CD9"/>
    <w:rsid w:val="00873EBD"/>
    <w:rsid w:val="00877BD1"/>
    <w:rsid w:val="00882B8F"/>
    <w:rsid w:val="0088338C"/>
    <w:rsid w:val="0088671D"/>
    <w:rsid w:val="008908EB"/>
    <w:rsid w:val="00891EA3"/>
    <w:rsid w:val="00893C55"/>
    <w:rsid w:val="00893E99"/>
    <w:rsid w:val="008944E2"/>
    <w:rsid w:val="00894DCD"/>
    <w:rsid w:val="00896F5C"/>
    <w:rsid w:val="008A5E26"/>
    <w:rsid w:val="008A7CC0"/>
    <w:rsid w:val="008B245D"/>
    <w:rsid w:val="008B29EF"/>
    <w:rsid w:val="008B3BD3"/>
    <w:rsid w:val="008B7539"/>
    <w:rsid w:val="008C0E7B"/>
    <w:rsid w:val="008C4D75"/>
    <w:rsid w:val="008C5040"/>
    <w:rsid w:val="008C68F6"/>
    <w:rsid w:val="008D2B73"/>
    <w:rsid w:val="008D69D8"/>
    <w:rsid w:val="008D6E51"/>
    <w:rsid w:val="008E5824"/>
    <w:rsid w:val="008E5AF6"/>
    <w:rsid w:val="008E64ED"/>
    <w:rsid w:val="008F0147"/>
    <w:rsid w:val="008F0DCE"/>
    <w:rsid w:val="00900D04"/>
    <w:rsid w:val="00901BB8"/>
    <w:rsid w:val="00906519"/>
    <w:rsid w:val="0090689B"/>
    <w:rsid w:val="00911B05"/>
    <w:rsid w:val="00912110"/>
    <w:rsid w:val="00914E56"/>
    <w:rsid w:val="00915068"/>
    <w:rsid w:val="0091695E"/>
    <w:rsid w:val="00932666"/>
    <w:rsid w:val="00932A43"/>
    <w:rsid w:val="00947947"/>
    <w:rsid w:val="00950275"/>
    <w:rsid w:val="009505C2"/>
    <w:rsid w:val="00952F33"/>
    <w:rsid w:val="00964CF9"/>
    <w:rsid w:val="009674F0"/>
    <w:rsid w:val="00972940"/>
    <w:rsid w:val="00973A8B"/>
    <w:rsid w:val="00977505"/>
    <w:rsid w:val="009817D1"/>
    <w:rsid w:val="00981E46"/>
    <w:rsid w:val="00982439"/>
    <w:rsid w:val="00984DB0"/>
    <w:rsid w:val="00984E97"/>
    <w:rsid w:val="00985F04"/>
    <w:rsid w:val="00990469"/>
    <w:rsid w:val="00990925"/>
    <w:rsid w:val="00991204"/>
    <w:rsid w:val="00993CA9"/>
    <w:rsid w:val="0099680E"/>
    <w:rsid w:val="00997F35"/>
    <w:rsid w:val="009A140A"/>
    <w:rsid w:val="009A2DC6"/>
    <w:rsid w:val="009A7BCB"/>
    <w:rsid w:val="009B0162"/>
    <w:rsid w:val="009B1758"/>
    <w:rsid w:val="009B3910"/>
    <w:rsid w:val="009B454C"/>
    <w:rsid w:val="009B6577"/>
    <w:rsid w:val="009C1609"/>
    <w:rsid w:val="009C18FB"/>
    <w:rsid w:val="009C1FEC"/>
    <w:rsid w:val="009D1F6E"/>
    <w:rsid w:val="009D2AFA"/>
    <w:rsid w:val="009D2DF7"/>
    <w:rsid w:val="009D488C"/>
    <w:rsid w:val="009D5BB5"/>
    <w:rsid w:val="009D7487"/>
    <w:rsid w:val="009D7D7F"/>
    <w:rsid w:val="009E2AC0"/>
    <w:rsid w:val="009E4C2B"/>
    <w:rsid w:val="009E5CA3"/>
    <w:rsid w:val="009F5876"/>
    <w:rsid w:val="009F76AE"/>
    <w:rsid w:val="00A01B3E"/>
    <w:rsid w:val="00A02148"/>
    <w:rsid w:val="00A030A6"/>
    <w:rsid w:val="00A05AD3"/>
    <w:rsid w:val="00A06547"/>
    <w:rsid w:val="00A076AF"/>
    <w:rsid w:val="00A11708"/>
    <w:rsid w:val="00A14DF4"/>
    <w:rsid w:val="00A14FE6"/>
    <w:rsid w:val="00A1556A"/>
    <w:rsid w:val="00A176C5"/>
    <w:rsid w:val="00A20603"/>
    <w:rsid w:val="00A20723"/>
    <w:rsid w:val="00A226DB"/>
    <w:rsid w:val="00A23AF5"/>
    <w:rsid w:val="00A264D1"/>
    <w:rsid w:val="00A30E35"/>
    <w:rsid w:val="00A330A6"/>
    <w:rsid w:val="00A33C63"/>
    <w:rsid w:val="00A40A62"/>
    <w:rsid w:val="00A411E2"/>
    <w:rsid w:val="00A41497"/>
    <w:rsid w:val="00A41953"/>
    <w:rsid w:val="00A42B6C"/>
    <w:rsid w:val="00A43945"/>
    <w:rsid w:val="00A46644"/>
    <w:rsid w:val="00A50174"/>
    <w:rsid w:val="00A50995"/>
    <w:rsid w:val="00A63C61"/>
    <w:rsid w:val="00A63E4E"/>
    <w:rsid w:val="00A65534"/>
    <w:rsid w:val="00A66181"/>
    <w:rsid w:val="00A6677D"/>
    <w:rsid w:val="00A67139"/>
    <w:rsid w:val="00A710D0"/>
    <w:rsid w:val="00A7362A"/>
    <w:rsid w:val="00A75CB1"/>
    <w:rsid w:val="00A81553"/>
    <w:rsid w:val="00A86F17"/>
    <w:rsid w:val="00A92DDD"/>
    <w:rsid w:val="00A954A7"/>
    <w:rsid w:val="00A976AC"/>
    <w:rsid w:val="00AA04FE"/>
    <w:rsid w:val="00AA7A10"/>
    <w:rsid w:val="00AA7E36"/>
    <w:rsid w:val="00AB1AB6"/>
    <w:rsid w:val="00AB1E50"/>
    <w:rsid w:val="00AB5B6B"/>
    <w:rsid w:val="00AB756C"/>
    <w:rsid w:val="00AC1047"/>
    <w:rsid w:val="00AC15BF"/>
    <w:rsid w:val="00AC5695"/>
    <w:rsid w:val="00AD2555"/>
    <w:rsid w:val="00AD6ECC"/>
    <w:rsid w:val="00AD7DDD"/>
    <w:rsid w:val="00AE4C24"/>
    <w:rsid w:val="00AE5A0C"/>
    <w:rsid w:val="00AE6923"/>
    <w:rsid w:val="00AF0102"/>
    <w:rsid w:val="00AF1483"/>
    <w:rsid w:val="00AF2BD2"/>
    <w:rsid w:val="00AF5E1D"/>
    <w:rsid w:val="00AF7316"/>
    <w:rsid w:val="00AF7605"/>
    <w:rsid w:val="00AF7DAE"/>
    <w:rsid w:val="00B01B23"/>
    <w:rsid w:val="00B02D8C"/>
    <w:rsid w:val="00B14C84"/>
    <w:rsid w:val="00B15014"/>
    <w:rsid w:val="00B22AF9"/>
    <w:rsid w:val="00B2375C"/>
    <w:rsid w:val="00B26479"/>
    <w:rsid w:val="00B30C7D"/>
    <w:rsid w:val="00B3168D"/>
    <w:rsid w:val="00B33479"/>
    <w:rsid w:val="00B335E2"/>
    <w:rsid w:val="00B3422E"/>
    <w:rsid w:val="00B34C5C"/>
    <w:rsid w:val="00B4143C"/>
    <w:rsid w:val="00B45FE6"/>
    <w:rsid w:val="00B46629"/>
    <w:rsid w:val="00B51386"/>
    <w:rsid w:val="00B57A94"/>
    <w:rsid w:val="00B6117E"/>
    <w:rsid w:val="00B62133"/>
    <w:rsid w:val="00B621C4"/>
    <w:rsid w:val="00B67116"/>
    <w:rsid w:val="00B673CF"/>
    <w:rsid w:val="00B7028B"/>
    <w:rsid w:val="00B71FA6"/>
    <w:rsid w:val="00B73566"/>
    <w:rsid w:val="00B80600"/>
    <w:rsid w:val="00B8281A"/>
    <w:rsid w:val="00B837FE"/>
    <w:rsid w:val="00B8784A"/>
    <w:rsid w:val="00B9562D"/>
    <w:rsid w:val="00B9768D"/>
    <w:rsid w:val="00BA26C7"/>
    <w:rsid w:val="00BA30ED"/>
    <w:rsid w:val="00BA40D5"/>
    <w:rsid w:val="00BA5362"/>
    <w:rsid w:val="00BA61E9"/>
    <w:rsid w:val="00BB29E7"/>
    <w:rsid w:val="00BB2C31"/>
    <w:rsid w:val="00BB41C0"/>
    <w:rsid w:val="00BB4B95"/>
    <w:rsid w:val="00BC6B90"/>
    <w:rsid w:val="00BD7826"/>
    <w:rsid w:val="00BE0353"/>
    <w:rsid w:val="00BE1111"/>
    <w:rsid w:val="00BE24FD"/>
    <w:rsid w:val="00BE3584"/>
    <w:rsid w:val="00BE411F"/>
    <w:rsid w:val="00BE4EDC"/>
    <w:rsid w:val="00BF0B56"/>
    <w:rsid w:val="00BF1684"/>
    <w:rsid w:val="00BF1D4B"/>
    <w:rsid w:val="00C10A53"/>
    <w:rsid w:val="00C14DCB"/>
    <w:rsid w:val="00C228F4"/>
    <w:rsid w:val="00C25E44"/>
    <w:rsid w:val="00C27731"/>
    <w:rsid w:val="00C30630"/>
    <w:rsid w:val="00C34A06"/>
    <w:rsid w:val="00C36A8D"/>
    <w:rsid w:val="00C460A3"/>
    <w:rsid w:val="00C47082"/>
    <w:rsid w:val="00C476A4"/>
    <w:rsid w:val="00C51ED5"/>
    <w:rsid w:val="00C53094"/>
    <w:rsid w:val="00C56C1B"/>
    <w:rsid w:val="00C63100"/>
    <w:rsid w:val="00C662FA"/>
    <w:rsid w:val="00C735A6"/>
    <w:rsid w:val="00C75774"/>
    <w:rsid w:val="00C76006"/>
    <w:rsid w:val="00C773D4"/>
    <w:rsid w:val="00C80F08"/>
    <w:rsid w:val="00C91098"/>
    <w:rsid w:val="00C91AAD"/>
    <w:rsid w:val="00C97B4C"/>
    <w:rsid w:val="00CA0FD3"/>
    <w:rsid w:val="00CA6249"/>
    <w:rsid w:val="00CB2609"/>
    <w:rsid w:val="00CB55AA"/>
    <w:rsid w:val="00CB7EB5"/>
    <w:rsid w:val="00CC0440"/>
    <w:rsid w:val="00CC0600"/>
    <w:rsid w:val="00CC0E44"/>
    <w:rsid w:val="00CC35B3"/>
    <w:rsid w:val="00CC4088"/>
    <w:rsid w:val="00CC48C2"/>
    <w:rsid w:val="00CC578C"/>
    <w:rsid w:val="00CC5C64"/>
    <w:rsid w:val="00CC5ECD"/>
    <w:rsid w:val="00CC628D"/>
    <w:rsid w:val="00CD0BCD"/>
    <w:rsid w:val="00CD2373"/>
    <w:rsid w:val="00CD3506"/>
    <w:rsid w:val="00CD4F67"/>
    <w:rsid w:val="00CD59E7"/>
    <w:rsid w:val="00CD609A"/>
    <w:rsid w:val="00CD6905"/>
    <w:rsid w:val="00CD6F04"/>
    <w:rsid w:val="00CE62E1"/>
    <w:rsid w:val="00CE74FE"/>
    <w:rsid w:val="00CF1A88"/>
    <w:rsid w:val="00CF58A3"/>
    <w:rsid w:val="00CF796F"/>
    <w:rsid w:val="00D00F5D"/>
    <w:rsid w:val="00D046CD"/>
    <w:rsid w:val="00D07E03"/>
    <w:rsid w:val="00D12D77"/>
    <w:rsid w:val="00D14327"/>
    <w:rsid w:val="00D15CBA"/>
    <w:rsid w:val="00D17E21"/>
    <w:rsid w:val="00D223D3"/>
    <w:rsid w:val="00D24911"/>
    <w:rsid w:val="00D26544"/>
    <w:rsid w:val="00D345EC"/>
    <w:rsid w:val="00D366B5"/>
    <w:rsid w:val="00D3681C"/>
    <w:rsid w:val="00D374AA"/>
    <w:rsid w:val="00D41602"/>
    <w:rsid w:val="00D5344D"/>
    <w:rsid w:val="00D56761"/>
    <w:rsid w:val="00D61A8E"/>
    <w:rsid w:val="00D623CD"/>
    <w:rsid w:val="00D64165"/>
    <w:rsid w:val="00D64EAD"/>
    <w:rsid w:val="00D6633A"/>
    <w:rsid w:val="00D749A7"/>
    <w:rsid w:val="00D77022"/>
    <w:rsid w:val="00D828E4"/>
    <w:rsid w:val="00D849CE"/>
    <w:rsid w:val="00D929F2"/>
    <w:rsid w:val="00D9491A"/>
    <w:rsid w:val="00D9558C"/>
    <w:rsid w:val="00D957D4"/>
    <w:rsid w:val="00D95FFC"/>
    <w:rsid w:val="00DA1339"/>
    <w:rsid w:val="00DA2515"/>
    <w:rsid w:val="00DA2F07"/>
    <w:rsid w:val="00DA7592"/>
    <w:rsid w:val="00DB0FCB"/>
    <w:rsid w:val="00DB27EB"/>
    <w:rsid w:val="00DB581B"/>
    <w:rsid w:val="00DB79B9"/>
    <w:rsid w:val="00DC5B23"/>
    <w:rsid w:val="00DC60A6"/>
    <w:rsid w:val="00DC63D9"/>
    <w:rsid w:val="00DC68FC"/>
    <w:rsid w:val="00DC768F"/>
    <w:rsid w:val="00DC7DE1"/>
    <w:rsid w:val="00DD3628"/>
    <w:rsid w:val="00DD419D"/>
    <w:rsid w:val="00DD4BE6"/>
    <w:rsid w:val="00DE4CEF"/>
    <w:rsid w:val="00DF33F6"/>
    <w:rsid w:val="00E015DF"/>
    <w:rsid w:val="00E0177B"/>
    <w:rsid w:val="00E02F4B"/>
    <w:rsid w:val="00E06436"/>
    <w:rsid w:val="00E0704B"/>
    <w:rsid w:val="00E107A2"/>
    <w:rsid w:val="00E27A1A"/>
    <w:rsid w:val="00E27AEC"/>
    <w:rsid w:val="00E31852"/>
    <w:rsid w:val="00E31BE3"/>
    <w:rsid w:val="00E32391"/>
    <w:rsid w:val="00E33DC3"/>
    <w:rsid w:val="00E355A0"/>
    <w:rsid w:val="00E35AD0"/>
    <w:rsid w:val="00E4173C"/>
    <w:rsid w:val="00E42D26"/>
    <w:rsid w:val="00E434DF"/>
    <w:rsid w:val="00E5497B"/>
    <w:rsid w:val="00E55D94"/>
    <w:rsid w:val="00E62051"/>
    <w:rsid w:val="00E62462"/>
    <w:rsid w:val="00E6380D"/>
    <w:rsid w:val="00E67800"/>
    <w:rsid w:val="00E70C57"/>
    <w:rsid w:val="00E724F0"/>
    <w:rsid w:val="00E72D61"/>
    <w:rsid w:val="00E74095"/>
    <w:rsid w:val="00E753C2"/>
    <w:rsid w:val="00E81966"/>
    <w:rsid w:val="00E81C68"/>
    <w:rsid w:val="00E832FB"/>
    <w:rsid w:val="00E87663"/>
    <w:rsid w:val="00E91E0D"/>
    <w:rsid w:val="00EA2765"/>
    <w:rsid w:val="00EA3A12"/>
    <w:rsid w:val="00EA51B8"/>
    <w:rsid w:val="00EB0899"/>
    <w:rsid w:val="00EB2EE5"/>
    <w:rsid w:val="00EB4AF3"/>
    <w:rsid w:val="00EB5354"/>
    <w:rsid w:val="00EC126D"/>
    <w:rsid w:val="00EC478A"/>
    <w:rsid w:val="00EC739B"/>
    <w:rsid w:val="00ED67E5"/>
    <w:rsid w:val="00ED7392"/>
    <w:rsid w:val="00EE341E"/>
    <w:rsid w:val="00EE34CB"/>
    <w:rsid w:val="00EE3FB5"/>
    <w:rsid w:val="00EF5FB6"/>
    <w:rsid w:val="00EF7403"/>
    <w:rsid w:val="00EF7995"/>
    <w:rsid w:val="00EF7FC2"/>
    <w:rsid w:val="00F00C7B"/>
    <w:rsid w:val="00F039EC"/>
    <w:rsid w:val="00F06B15"/>
    <w:rsid w:val="00F06BAE"/>
    <w:rsid w:val="00F13C69"/>
    <w:rsid w:val="00F14347"/>
    <w:rsid w:val="00F14596"/>
    <w:rsid w:val="00F1747F"/>
    <w:rsid w:val="00F21A88"/>
    <w:rsid w:val="00F25DDE"/>
    <w:rsid w:val="00F32F19"/>
    <w:rsid w:val="00F33056"/>
    <w:rsid w:val="00F347AB"/>
    <w:rsid w:val="00F367C4"/>
    <w:rsid w:val="00F376FC"/>
    <w:rsid w:val="00F418F4"/>
    <w:rsid w:val="00F4234A"/>
    <w:rsid w:val="00F43C04"/>
    <w:rsid w:val="00F51CB3"/>
    <w:rsid w:val="00F6079D"/>
    <w:rsid w:val="00F61E21"/>
    <w:rsid w:val="00F61FC0"/>
    <w:rsid w:val="00F65895"/>
    <w:rsid w:val="00F65D7B"/>
    <w:rsid w:val="00F663EC"/>
    <w:rsid w:val="00F67C36"/>
    <w:rsid w:val="00F774C1"/>
    <w:rsid w:val="00F81CCC"/>
    <w:rsid w:val="00F81E0F"/>
    <w:rsid w:val="00F82CB2"/>
    <w:rsid w:val="00F83BD0"/>
    <w:rsid w:val="00F83F8F"/>
    <w:rsid w:val="00F87A78"/>
    <w:rsid w:val="00F87FA8"/>
    <w:rsid w:val="00F936EB"/>
    <w:rsid w:val="00F97A8A"/>
    <w:rsid w:val="00FA1902"/>
    <w:rsid w:val="00FB08FB"/>
    <w:rsid w:val="00FB120F"/>
    <w:rsid w:val="00FB1666"/>
    <w:rsid w:val="00FB246C"/>
    <w:rsid w:val="00FB2D3F"/>
    <w:rsid w:val="00FC3981"/>
    <w:rsid w:val="00FC514E"/>
    <w:rsid w:val="00FC5F82"/>
    <w:rsid w:val="00FC63DD"/>
    <w:rsid w:val="00FC693E"/>
    <w:rsid w:val="00FC7C1E"/>
    <w:rsid w:val="00FD048F"/>
    <w:rsid w:val="00FD0FD4"/>
    <w:rsid w:val="00FD3CA9"/>
    <w:rsid w:val="00FD4765"/>
    <w:rsid w:val="00FD627E"/>
    <w:rsid w:val="00FD739A"/>
    <w:rsid w:val="00FE06BD"/>
    <w:rsid w:val="00FE4B80"/>
    <w:rsid w:val="00FE545A"/>
    <w:rsid w:val="00FE69E9"/>
    <w:rsid w:val="00FE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580B6"/>
  <w15:chartTrackingRefBased/>
  <w15:docId w15:val="{BB4E9710-F05F-4C20-9B87-0D4BFB4F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4776"/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833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0E0D20"/>
    <w:pPr>
      <w:tabs>
        <w:tab w:val="right" w:leader="dot" w:pos="9771"/>
      </w:tabs>
      <w:spacing w:after="240" w:line="460" w:lineRule="exact"/>
      <w:jc w:val="center"/>
    </w:pPr>
    <w:rPr>
      <w:rFonts w:eastAsia="Times New Roman"/>
      <w:b/>
      <w:bCs/>
      <w:iCs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BA61E9"/>
    <w:pPr>
      <w:ind w:left="220"/>
    </w:pPr>
  </w:style>
  <w:style w:type="paragraph" w:customStyle="1" w:styleId="-11">
    <w:name w:val="Цветной список - Акцент 11"/>
    <w:basedOn w:val="a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spacing w:after="100" w:line="276" w:lineRule="auto"/>
      <w:ind w:left="440"/>
    </w:pPr>
    <w:rPr>
      <w:rFonts w:eastAsia="Times New Roman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spacing w:after="100" w:line="276" w:lineRule="auto"/>
      <w:ind w:left="660"/>
    </w:pPr>
    <w:rPr>
      <w:rFonts w:eastAsia="Times New Roman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spacing w:after="100" w:line="276" w:lineRule="auto"/>
      <w:ind w:left="880"/>
    </w:pPr>
    <w:rPr>
      <w:rFonts w:eastAsia="Times New Roman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spacing w:after="100" w:line="276" w:lineRule="auto"/>
      <w:ind w:left="1100"/>
    </w:pPr>
    <w:rPr>
      <w:rFonts w:eastAsia="Times New Roman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spacing w:after="100" w:line="276" w:lineRule="auto"/>
      <w:ind w:left="1320"/>
    </w:pPr>
    <w:rPr>
      <w:rFonts w:eastAsia="Times New Roman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spacing w:after="100" w:line="276" w:lineRule="auto"/>
      <w:ind w:left="1540"/>
    </w:pPr>
    <w:rPr>
      <w:rFonts w:eastAsia="Times New Roman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spacing w:after="100" w:line="276" w:lineRule="auto"/>
      <w:ind w:left="1760"/>
    </w:pPr>
    <w:rPr>
      <w:rFonts w:eastAsia="Times New Roman"/>
    </w:rPr>
  </w:style>
  <w:style w:type="character" w:customStyle="1" w:styleId="FontStyle428">
    <w:name w:val="Font Style428"/>
    <w:rsid w:val="00A65534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A65534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paragraph" w:customStyle="1" w:styleId="Style16">
    <w:name w:val="Style1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eastAsia="Times New Roman"/>
      <w:lang w:val="en-US"/>
    </w:rPr>
  </w:style>
  <w:style w:type="paragraph" w:customStyle="1" w:styleId="Style66">
    <w:name w:val="Style6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eastAsia="Times New Roman"/>
      <w:lang w:val="en-US"/>
    </w:rPr>
  </w:style>
  <w:style w:type="character" w:customStyle="1" w:styleId="FontStyle90">
    <w:name w:val="Font Style90"/>
    <w:uiPriority w:val="99"/>
    <w:rsid w:val="00A2060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A20603"/>
    <w:pPr>
      <w:autoSpaceDE w:val="0"/>
      <w:autoSpaceDN w:val="0"/>
      <w:adjustRightInd w:val="0"/>
    </w:pPr>
    <w:rPr>
      <w:color w:val="000000"/>
      <w:szCs w:val="24"/>
      <w:lang w:eastAsia="en-US"/>
    </w:rPr>
  </w:style>
  <w:style w:type="character" w:customStyle="1" w:styleId="32">
    <w:name w:val="Заголовок №3"/>
    <w:rsid w:val="006F43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">
    <w:name w:val="Подпись к таблице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0pt">
    <w:name w:val="Основной текст + 11 pt;Интервал 0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10">
    <w:name w:val="Средняя сетка 21"/>
    <w:uiPriority w:val="1"/>
    <w:qFormat/>
    <w:rsid w:val="006F4339"/>
    <w:rPr>
      <w:rFonts w:eastAsia="Times New Roman"/>
      <w:sz w:val="22"/>
      <w:lang w:eastAsia="en-US"/>
    </w:rPr>
  </w:style>
  <w:style w:type="table" w:customStyle="1" w:styleId="12">
    <w:name w:val="Сетка таблицы1"/>
    <w:basedOn w:val="a1"/>
    <w:next w:val="a4"/>
    <w:uiPriority w:val="59"/>
    <w:rsid w:val="006F4339"/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Сноска (3)"/>
    <w:rsid w:val="007017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23">
    <w:name w:val="Сетка таблицы2"/>
    <w:basedOn w:val="a1"/>
    <w:next w:val="a4"/>
    <w:uiPriority w:val="59"/>
    <w:rsid w:val="00A20723"/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206005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206005"/>
    <w:rPr>
      <w:rFonts w:ascii="Calibri" w:eastAsia="Calibri" w:hAnsi="Calibri" w:cs="Times New Roman"/>
      <w:lang w:eastAsia="en-US"/>
    </w:rPr>
  </w:style>
  <w:style w:type="character" w:styleId="af2">
    <w:name w:val="footnote reference"/>
    <w:rsid w:val="00206005"/>
    <w:rPr>
      <w:vertAlign w:val="superscript"/>
    </w:rPr>
  </w:style>
  <w:style w:type="paragraph" w:styleId="af3">
    <w:name w:val="List Paragraph"/>
    <w:aliases w:val="Имя Рисунка,List Paragraph"/>
    <w:basedOn w:val="a"/>
    <w:link w:val="af4"/>
    <w:uiPriority w:val="34"/>
    <w:qFormat/>
    <w:rsid w:val="006D7F1D"/>
    <w:pPr>
      <w:ind w:left="720"/>
      <w:contextualSpacing/>
    </w:pPr>
  </w:style>
  <w:style w:type="paragraph" w:styleId="af5">
    <w:name w:val="TOC Heading"/>
    <w:basedOn w:val="1"/>
    <w:next w:val="a"/>
    <w:uiPriority w:val="39"/>
    <w:semiHidden/>
    <w:unhideWhenUsed/>
    <w:qFormat/>
    <w:rsid w:val="005D0CF1"/>
    <w:pPr>
      <w:outlineLvl w:val="9"/>
    </w:pPr>
    <w:rPr>
      <w:lang w:val="ru-RU"/>
    </w:rPr>
  </w:style>
  <w:style w:type="paragraph" w:styleId="af6">
    <w:name w:val="Body Text"/>
    <w:basedOn w:val="a"/>
    <w:link w:val="af7"/>
    <w:uiPriority w:val="99"/>
    <w:semiHidden/>
    <w:unhideWhenUsed/>
    <w:rsid w:val="00234D20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234D20"/>
    <w:rPr>
      <w:sz w:val="22"/>
      <w:szCs w:val="22"/>
      <w:lang w:eastAsia="en-US"/>
    </w:rPr>
  </w:style>
  <w:style w:type="paragraph" w:customStyle="1" w:styleId="13">
    <w:name w:val="табл_текст_центр_ 13"/>
    <w:basedOn w:val="a"/>
    <w:uiPriority w:val="99"/>
    <w:rsid w:val="00CF796F"/>
    <w:pPr>
      <w:suppressAutoHyphens/>
      <w:spacing w:after="200" w:line="276" w:lineRule="auto"/>
      <w:jc w:val="center"/>
    </w:pPr>
    <w:rPr>
      <w:rFonts w:eastAsia="Times New Roman"/>
      <w:sz w:val="26"/>
      <w:szCs w:val="24"/>
      <w:lang w:eastAsia="ar-SA"/>
    </w:rPr>
  </w:style>
  <w:style w:type="character" w:customStyle="1" w:styleId="14">
    <w:name w:val="Неразрешенное упоминание1"/>
    <w:uiPriority w:val="99"/>
    <w:semiHidden/>
    <w:unhideWhenUsed/>
    <w:rsid w:val="00764980"/>
    <w:rPr>
      <w:color w:val="605E5C"/>
      <w:shd w:val="clear" w:color="auto" w:fill="E1DFDD"/>
    </w:rPr>
  </w:style>
  <w:style w:type="character" w:customStyle="1" w:styleId="24">
    <w:name w:val="Основной текст (2)_"/>
    <w:rsid w:val="00893E99"/>
    <w:rPr>
      <w:b/>
      <w:bCs/>
      <w:spacing w:val="1"/>
      <w:sz w:val="26"/>
      <w:szCs w:val="26"/>
      <w:shd w:val="clear" w:color="auto" w:fill="FFFFFF"/>
    </w:rPr>
  </w:style>
  <w:style w:type="paragraph" w:customStyle="1" w:styleId="cxspmiddlemrcssattr">
    <w:name w:val="cxspmiddle_mr_css_attr"/>
    <w:basedOn w:val="a"/>
    <w:rsid w:val="00A264D1"/>
    <w:pPr>
      <w:spacing w:before="100" w:beforeAutospacing="1" w:after="100" w:afterAutospacing="1"/>
    </w:pPr>
    <w:rPr>
      <w:rFonts w:eastAsia="Times New Roman"/>
      <w:szCs w:val="24"/>
    </w:rPr>
  </w:style>
  <w:style w:type="character" w:styleId="af8">
    <w:name w:val="annotation reference"/>
    <w:basedOn w:val="a0"/>
    <w:uiPriority w:val="99"/>
    <w:semiHidden/>
    <w:unhideWhenUsed/>
    <w:rsid w:val="00BE24F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BE24F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BE24F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BE24F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BE24FD"/>
    <w:rPr>
      <w:b/>
      <w:bCs/>
      <w:lang w:eastAsia="en-US"/>
    </w:rPr>
  </w:style>
  <w:style w:type="character" w:customStyle="1" w:styleId="af4">
    <w:name w:val="Абзац списка Знак"/>
    <w:aliases w:val="Имя Рисунка Знак,List Paragraph Знак"/>
    <w:link w:val="af3"/>
    <w:uiPriority w:val="34"/>
    <w:locked/>
    <w:rsid w:val="00BE24FD"/>
    <w:rPr>
      <w:sz w:val="22"/>
      <w:szCs w:val="22"/>
      <w:lang w:eastAsia="en-US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A41497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a0"/>
    <w:uiPriority w:val="99"/>
    <w:semiHidden/>
    <w:unhideWhenUsed/>
    <w:rsid w:val="007B6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570CF78-25F3-41B4-8294-35AE18BB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17</Pages>
  <Words>4786</Words>
  <Characters>27285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32007</CharactersWithSpaces>
  <SharedDoc>false</SharedDoc>
  <HLinks>
    <vt:vector size="168" baseType="variant">
      <vt:variant>
        <vt:i4>7929891</vt:i4>
      </vt:variant>
      <vt:variant>
        <vt:i4>84</vt:i4>
      </vt:variant>
      <vt:variant>
        <vt:i4>0</vt:i4>
      </vt:variant>
      <vt:variant>
        <vt:i4>5</vt:i4>
      </vt:variant>
      <vt:variant>
        <vt:lpwstr>http://apps.webofknowledge.com/</vt:lpwstr>
      </vt:variant>
      <vt:variant>
        <vt:lpwstr/>
      </vt:variant>
      <vt:variant>
        <vt:i4>327744</vt:i4>
      </vt:variant>
      <vt:variant>
        <vt:i4>81</vt:i4>
      </vt:variant>
      <vt:variant>
        <vt:i4>0</vt:i4>
      </vt:variant>
      <vt:variant>
        <vt:i4>5</vt:i4>
      </vt:variant>
      <vt:variant>
        <vt:lpwstr>http://link.springer.com/</vt:lpwstr>
      </vt:variant>
      <vt:variant>
        <vt:lpwstr/>
      </vt:variant>
      <vt:variant>
        <vt:i4>2490472</vt:i4>
      </vt:variant>
      <vt:variant>
        <vt:i4>78</vt:i4>
      </vt:variant>
      <vt:variant>
        <vt:i4>0</vt:i4>
      </vt:variant>
      <vt:variant>
        <vt:i4>5</vt:i4>
      </vt:variant>
      <vt:variant>
        <vt:lpwstr>https://www.scopus.com/</vt:lpwstr>
      </vt:variant>
      <vt:variant>
        <vt:lpwstr/>
      </vt:variant>
      <vt:variant>
        <vt:i4>1638403</vt:i4>
      </vt:variant>
      <vt:variant>
        <vt:i4>75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1638403</vt:i4>
      </vt:variant>
      <vt:variant>
        <vt:i4>72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3866742</vt:i4>
      </vt:variant>
      <vt:variant>
        <vt:i4>69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6488189</vt:i4>
      </vt:variant>
      <vt:variant>
        <vt:i4>66</vt:i4>
      </vt:variant>
      <vt:variant>
        <vt:i4>0</vt:i4>
      </vt:variant>
      <vt:variant>
        <vt:i4>5</vt:i4>
      </vt:variant>
      <vt:variant>
        <vt:lpwstr>https://oxford.universitypressscholarship.com/</vt:lpwstr>
      </vt:variant>
      <vt:variant>
        <vt:lpwstr/>
      </vt:variant>
      <vt:variant>
        <vt:i4>1376322</vt:i4>
      </vt:variant>
      <vt:variant>
        <vt:i4>63</vt:i4>
      </vt:variant>
      <vt:variant>
        <vt:i4>0</vt:i4>
      </vt:variant>
      <vt:variant>
        <vt:i4>5</vt:i4>
      </vt:variant>
      <vt:variant>
        <vt:lpwstr>https://www.emerald.com/insight/</vt:lpwstr>
      </vt:variant>
      <vt:variant>
        <vt:lpwstr/>
      </vt:variant>
      <vt:variant>
        <vt:i4>4980737</vt:i4>
      </vt:variant>
      <vt:variant>
        <vt:i4>60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7143541</vt:i4>
      </vt:variant>
      <vt:variant>
        <vt:i4>54</vt:i4>
      </vt:variant>
      <vt:variant>
        <vt:i4>0</vt:i4>
      </vt:variant>
      <vt:variant>
        <vt:i4>5</vt:i4>
      </vt:variant>
      <vt:variant>
        <vt:lpwstr>http://ar.cnki.net/ACADREF</vt:lpwstr>
      </vt:variant>
      <vt:variant>
        <vt:lpwstr/>
      </vt:variant>
      <vt:variant>
        <vt:i4>71827502</vt:i4>
      </vt:variant>
      <vt:variant>
        <vt:i4>51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48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45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42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36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33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24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_Toc454810260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_Toc454810258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_Toc454810257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_Toc454810256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_Toc454810255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_Toc454810254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Полищук Ольга Сергеевна</cp:lastModifiedBy>
  <cp:revision>65</cp:revision>
  <cp:lastPrinted>2021-06-30T11:17:00Z</cp:lastPrinted>
  <dcterms:created xsi:type="dcterms:W3CDTF">2023-12-22T09:20:00Z</dcterms:created>
  <dcterms:modified xsi:type="dcterms:W3CDTF">2024-06-11T08:35:00Z</dcterms:modified>
</cp:coreProperties>
</file>